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20" w:rsidRDefault="00A42420">
      <w:pPr>
        <w:pStyle w:val="Corpsdetexte"/>
        <w:spacing w:before="4"/>
        <w:rPr>
          <w:rFonts w:ascii="Times New Roman"/>
          <w:sz w:val="7"/>
        </w:rPr>
      </w:pPr>
    </w:p>
    <w:p w:rsidR="00A42420" w:rsidRDefault="0073727B">
      <w:pPr>
        <w:pStyle w:val="Corpsdetexte"/>
        <w:ind w:left="102"/>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48" type="#_x0000_t202" style="width:430.8pt;height:88pt;mso-left-percent:-10001;mso-top-percent:-10001;mso-position-horizontal:absolute;mso-position-horizontal-relative:char;mso-position-vertical:absolute;mso-position-vertical-relative:line;mso-left-percent:-10001;mso-top-percent:-10001" filled="f" strokeweight="1.44pt">
            <v:textbox inset="0,0,0,0">
              <w:txbxContent>
                <w:p w:rsidR="00A42420" w:rsidRDefault="00D55652">
                  <w:pPr>
                    <w:spacing w:before="103" w:line="343" w:lineRule="auto"/>
                    <w:ind w:left="931" w:right="701" w:firstLine="758"/>
                    <w:rPr>
                      <w:b/>
                    </w:rPr>
                  </w:pPr>
                  <w:r>
                    <w:rPr>
                      <w:b/>
                    </w:rPr>
                    <w:t>CONTRAT D'ACHAT DE L'ENERGIE ELECTRIQUE PRODUITE PAR LES INSTALLATIONS VALORISANT LE BIOGAZ ET BENEFICIANT DE L’OBLIGATION D’ACHAT D’ELECTRICITE</w:t>
                  </w:r>
                </w:p>
                <w:p w:rsidR="00A42420" w:rsidRDefault="00D55652">
                  <w:pPr>
                    <w:spacing w:line="250" w:lineRule="exact"/>
                    <w:ind w:left="3528" w:right="3529"/>
                    <w:jc w:val="center"/>
                    <w:rPr>
                      <w:b/>
                    </w:rPr>
                  </w:pPr>
                  <w:r>
                    <w:rPr>
                      <w:b/>
                    </w:rPr>
                    <w:t>CONTRAT N° :</w:t>
                  </w:r>
                  <w:r w:rsidR="000D7C80">
                    <w:rPr>
                      <w:b/>
                    </w:rPr>
                    <w:t xml:space="preserve"> </w:t>
                  </w:r>
                  <w:r w:rsidR="000D7C80" w:rsidRPr="000D7C80">
                    <w:rPr>
                      <w:b/>
                      <w:color w:val="4F81BD" w:themeColor="accent1"/>
                    </w:rPr>
                    <w:t>BG16-001</w:t>
                  </w:r>
                </w:p>
              </w:txbxContent>
            </v:textbox>
            <w10:wrap type="none"/>
            <w10:anchorlock/>
          </v:shape>
        </w:pict>
      </w:r>
    </w:p>
    <w:p w:rsidR="00A42420" w:rsidRPr="000D7C80" w:rsidRDefault="00A42420">
      <w:pPr>
        <w:pStyle w:val="Corpsdetexte"/>
        <w:spacing w:before="2"/>
        <w:rPr>
          <w:rFonts w:ascii="Times New Roman"/>
          <w:sz w:val="8"/>
        </w:rPr>
      </w:pPr>
    </w:p>
    <w:p w:rsidR="00A42420" w:rsidRDefault="00D55652">
      <w:pPr>
        <w:pStyle w:val="Titre1"/>
        <w:spacing w:before="92" w:line="328" w:lineRule="auto"/>
        <w:ind w:firstLine="1066"/>
      </w:pPr>
      <w:r>
        <w:t>CONDITIONS PARTICULIERES COMPLETANT LES CONDITIONS GENERALES</w:t>
      </w:r>
    </w:p>
    <w:p w:rsidR="00A42420" w:rsidRDefault="00D55652">
      <w:pPr>
        <w:spacing w:before="3"/>
        <w:ind w:left="3751" w:right="3731"/>
        <w:jc w:val="center"/>
        <w:rPr>
          <w:b/>
          <w:sz w:val="28"/>
        </w:rPr>
      </w:pPr>
      <w:r>
        <w:rPr>
          <w:b/>
          <w:sz w:val="28"/>
        </w:rPr>
        <w:t>"BG16 V1"</w:t>
      </w:r>
    </w:p>
    <w:p w:rsidR="00A42420" w:rsidRDefault="00D55652">
      <w:pPr>
        <w:pStyle w:val="Titre3"/>
        <w:spacing w:before="236"/>
        <w:ind w:right="134"/>
        <w:jc w:val="both"/>
      </w:pPr>
      <w:r>
        <w:t>Le présent Contrat est conclu en vertu d’une demande de Contrat effectuée sur la base</w:t>
      </w:r>
      <w:r>
        <w:rPr>
          <w:spacing w:val="-4"/>
        </w:rPr>
        <w:t xml:space="preserve"> </w:t>
      </w:r>
      <w:r>
        <w:t>de</w:t>
      </w:r>
      <w:r>
        <w:rPr>
          <w:spacing w:val="-9"/>
        </w:rPr>
        <w:t xml:space="preserve"> </w:t>
      </w:r>
      <w:r>
        <w:t>l’arrêté</w:t>
      </w:r>
      <w:r>
        <w:rPr>
          <w:spacing w:val="-6"/>
        </w:rPr>
        <w:t xml:space="preserve"> </w:t>
      </w:r>
      <w:r>
        <w:t>du</w:t>
      </w:r>
      <w:r>
        <w:rPr>
          <w:spacing w:val="-7"/>
        </w:rPr>
        <w:t xml:space="preserve"> </w:t>
      </w:r>
      <w:r>
        <w:t>13</w:t>
      </w:r>
      <w:r>
        <w:rPr>
          <w:spacing w:val="-7"/>
        </w:rPr>
        <w:t xml:space="preserve"> </w:t>
      </w:r>
      <w:r>
        <w:t>décembre</w:t>
      </w:r>
      <w:r>
        <w:rPr>
          <w:spacing w:val="-6"/>
        </w:rPr>
        <w:t xml:space="preserve"> </w:t>
      </w:r>
      <w:r>
        <w:t>2016</w:t>
      </w:r>
      <w:r>
        <w:rPr>
          <w:spacing w:val="-7"/>
        </w:rPr>
        <w:t xml:space="preserve"> </w:t>
      </w:r>
      <w:r>
        <w:t>fixant</w:t>
      </w:r>
      <w:r>
        <w:rPr>
          <w:spacing w:val="-8"/>
        </w:rPr>
        <w:t xml:space="preserve"> </w:t>
      </w:r>
      <w:r>
        <w:t>les</w:t>
      </w:r>
      <w:r>
        <w:rPr>
          <w:spacing w:val="-4"/>
        </w:rPr>
        <w:t xml:space="preserve"> </w:t>
      </w:r>
      <w:r>
        <w:t>conditions</w:t>
      </w:r>
      <w:r>
        <w:rPr>
          <w:spacing w:val="-4"/>
        </w:rPr>
        <w:t xml:space="preserve"> </w:t>
      </w:r>
      <w:r>
        <w:t>d’achat</w:t>
      </w:r>
      <w:r>
        <w:rPr>
          <w:spacing w:val="-4"/>
        </w:rPr>
        <w:t xml:space="preserve"> </w:t>
      </w:r>
      <w:r>
        <w:t>pour</w:t>
      </w:r>
      <w:r>
        <w:rPr>
          <w:spacing w:val="-6"/>
        </w:rPr>
        <w:t xml:space="preserve"> </w:t>
      </w:r>
      <w:r>
        <w:t>l’électricité produite par les installations utilisant à titre principal le biogaz produit par méthanisation de déchets non dangereux et de matière végétale brute implantées sur le territoire métropolitain continental d’une puissance installée strictement inférieure à 500</w:t>
      </w:r>
      <w:r>
        <w:rPr>
          <w:spacing w:val="-4"/>
        </w:rPr>
        <w:t xml:space="preserve"> </w:t>
      </w:r>
      <w:r>
        <w:rPr>
          <w:spacing w:val="-7"/>
        </w:rPr>
        <w:t>kW.</w:t>
      </w:r>
    </w:p>
    <w:p w:rsidR="00A42420" w:rsidRDefault="00A42420">
      <w:pPr>
        <w:pStyle w:val="Corpsdetexte"/>
        <w:spacing w:before="1"/>
        <w:rPr>
          <w:b/>
          <w:i/>
        </w:rPr>
      </w:pPr>
    </w:p>
    <w:p w:rsidR="00A42420" w:rsidRDefault="00D55652">
      <w:pPr>
        <w:ind w:left="160"/>
        <w:rPr>
          <w:b/>
          <w:i/>
        </w:rPr>
      </w:pPr>
      <w:r>
        <w:rPr>
          <w:b/>
          <w:i/>
        </w:rPr>
        <w:t>Les pièces constitutives du Contrat sont :</w:t>
      </w:r>
    </w:p>
    <w:p w:rsidR="00A42420" w:rsidRDefault="00D55652">
      <w:pPr>
        <w:pStyle w:val="Paragraphedeliste"/>
        <w:numPr>
          <w:ilvl w:val="0"/>
          <w:numId w:val="3"/>
        </w:numPr>
        <w:tabs>
          <w:tab w:val="left" w:pos="873"/>
          <w:tab w:val="left" w:pos="874"/>
        </w:tabs>
        <w:spacing w:before="42" w:line="237" w:lineRule="auto"/>
        <w:ind w:right="134" w:hanging="355"/>
        <w:rPr>
          <w:b/>
          <w:i/>
        </w:rPr>
      </w:pPr>
      <w:r>
        <w:rPr>
          <w:b/>
          <w:i/>
        </w:rPr>
        <w:t>les présentes Conditions Particulières, adaptées aux caractéristiques de l’Installation du Producteur</w:t>
      </w:r>
      <w:r>
        <w:rPr>
          <w:b/>
          <w:i/>
          <w:spacing w:val="-2"/>
        </w:rPr>
        <w:t xml:space="preserve"> </w:t>
      </w:r>
      <w:r>
        <w:rPr>
          <w:b/>
          <w:i/>
        </w:rPr>
        <w:t>;</w:t>
      </w:r>
    </w:p>
    <w:p w:rsidR="00A42420" w:rsidRDefault="00D55652">
      <w:pPr>
        <w:pStyle w:val="Paragraphedeliste"/>
        <w:numPr>
          <w:ilvl w:val="0"/>
          <w:numId w:val="3"/>
        </w:numPr>
        <w:tabs>
          <w:tab w:val="left" w:pos="873"/>
          <w:tab w:val="left" w:pos="874"/>
        </w:tabs>
        <w:spacing w:before="39"/>
        <w:ind w:hanging="355"/>
        <w:rPr>
          <w:b/>
          <w:i/>
        </w:rPr>
      </w:pPr>
      <w:r>
        <w:rPr>
          <w:b/>
          <w:i/>
        </w:rPr>
        <w:t>les Conditions Générales « BG16 V1 » et leurs annexes</w:t>
      </w:r>
      <w:r>
        <w:rPr>
          <w:b/>
          <w:i/>
          <w:spacing w:val="-10"/>
        </w:rPr>
        <w:t xml:space="preserve"> </w:t>
      </w:r>
      <w:r>
        <w:rPr>
          <w:b/>
          <w:i/>
        </w:rPr>
        <w:t>;</w:t>
      </w:r>
    </w:p>
    <w:p w:rsidR="00A42420" w:rsidRDefault="00D55652">
      <w:pPr>
        <w:pStyle w:val="Paragraphedeliste"/>
        <w:numPr>
          <w:ilvl w:val="0"/>
          <w:numId w:val="3"/>
        </w:numPr>
        <w:tabs>
          <w:tab w:val="left" w:pos="873"/>
          <w:tab w:val="left" w:pos="874"/>
        </w:tabs>
        <w:spacing w:before="43" w:line="237" w:lineRule="auto"/>
        <w:ind w:right="136" w:hanging="355"/>
        <w:rPr>
          <w:b/>
          <w:i/>
        </w:rPr>
      </w:pPr>
      <w:r>
        <w:rPr>
          <w:b/>
          <w:i/>
        </w:rPr>
        <w:t>l’Attestation</w:t>
      </w:r>
      <w:r>
        <w:rPr>
          <w:b/>
          <w:i/>
          <w:spacing w:val="-14"/>
        </w:rPr>
        <w:t xml:space="preserve"> </w:t>
      </w:r>
      <w:r>
        <w:rPr>
          <w:b/>
          <w:i/>
        </w:rPr>
        <w:t>de</w:t>
      </w:r>
      <w:r>
        <w:rPr>
          <w:b/>
          <w:i/>
          <w:spacing w:val="-11"/>
        </w:rPr>
        <w:t xml:space="preserve"> </w:t>
      </w:r>
      <w:r>
        <w:rPr>
          <w:b/>
          <w:i/>
        </w:rPr>
        <w:t>Conformité*</w:t>
      </w:r>
      <w:r>
        <w:rPr>
          <w:b/>
          <w:i/>
          <w:spacing w:val="40"/>
        </w:rPr>
        <w:t xml:space="preserve"> </w:t>
      </w:r>
      <w:r>
        <w:rPr>
          <w:b/>
          <w:i/>
        </w:rPr>
        <w:t>de</w:t>
      </w:r>
      <w:r>
        <w:rPr>
          <w:b/>
          <w:i/>
          <w:spacing w:val="-14"/>
        </w:rPr>
        <w:t xml:space="preserve"> </w:t>
      </w:r>
      <w:r>
        <w:rPr>
          <w:b/>
          <w:i/>
        </w:rPr>
        <w:t>l’installation</w:t>
      </w:r>
      <w:r>
        <w:rPr>
          <w:b/>
          <w:i/>
          <w:spacing w:val="-12"/>
        </w:rPr>
        <w:t xml:space="preserve"> </w:t>
      </w:r>
      <w:r>
        <w:rPr>
          <w:b/>
          <w:i/>
        </w:rPr>
        <w:t>telle</w:t>
      </w:r>
      <w:r>
        <w:rPr>
          <w:b/>
          <w:i/>
          <w:spacing w:val="-11"/>
        </w:rPr>
        <w:t xml:space="preserve"> </w:t>
      </w:r>
      <w:r>
        <w:rPr>
          <w:b/>
          <w:i/>
        </w:rPr>
        <w:t>que</w:t>
      </w:r>
      <w:r>
        <w:rPr>
          <w:b/>
          <w:i/>
          <w:spacing w:val="-11"/>
        </w:rPr>
        <w:t xml:space="preserve"> </w:t>
      </w:r>
      <w:r>
        <w:rPr>
          <w:b/>
          <w:i/>
        </w:rPr>
        <w:t>définie</w:t>
      </w:r>
      <w:r>
        <w:rPr>
          <w:b/>
          <w:i/>
          <w:spacing w:val="-11"/>
        </w:rPr>
        <w:t xml:space="preserve"> </w:t>
      </w:r>
      <w:r>
        <w:rPr>
          <w:b/>
          <w:i/>
        </w:rPr>
        <w:t>à</w:t>
      </w:r>
      <w:r>
        <w:rPr>
          <w:b/>
          <w:i/>
          <w:spacing w:val="-14"/>
        </w:rPr>
        <w:t xml:space="preserve"> </w:t>
      </w:r>
      <w:r>
        <w:rPr>
          <w:b/>
          <w:i/>
        </w:rPr>
        <w:t>l’Article</w:t>
      </w:r>
      <w:r>
        <w:rPr>
          <w:b/>
          <w:i/>
          <w:spacing w:val="-11"/>
        </w:rPr>
        <w:t xml:space="preserve"> </w:t>
      </w:r>
      <w:r>
        <w:rPr>
          <w:b/>
          <w:i/>
        </w:rPr>
        <w:t>0</w:t>
      </w:r>
      <w:r>
        <w:rPr>
          <w:b/>
          <w:i/>
          <w:spacing w:val="-11"/>
        </w:rPr>
        <w:t xml:space="preserve"> </w:t>
      </w:r>
      <w:r>
        <w:rPr>
          <w:b/>
          <w:i/>
        </w:rPr>
        <w:t>des Conditions Générales</w:t>
      </w:r>
      <w:r>
        <w:rPr>
          <w:b/>
          <w:i/>
          <w:spacing w:val="-5"/>
        </w:rPr>
        <w:t xml:space="preserve"> </w:t>
      </w:r>
      <w:r>
        <w:rPr>
          <w:b/>
          <w:i/>
        </w:rPr>
        <w:t>;</w:t>
      </w:r>
    </w:p>
    <w:p w:rsidR="00A42420" w:rsidRDefault="00D55652">
      <w:pPr>
        <w:pStyle w:val="Paragraphedeliste"/>
        <w:numPr>
          <w:ilvl w:val="0"/>
          <w:numId w:val="3"/>
        </w:numPr>
        <w:tabs>
          <w:tab w:val="left" w:pos="873"/>
          <w:tab w:val="left" w:pos="874"/>
        </w:tabs>
        <w:spacing w:before="39"/>
        <w:ind w:right="136" w:hanging="355"/>
        <w:rPr>
          <w:b/>
          <w:i/>
        </w:rPr>
      </w:pPr>
      <w:r>
        <w:rPr>
          <w:b/>
          <w:i/>
        </w:rPr>
        <w:t>la demande complète de contrat et, le cas échéant, la ou les demande(s) modificative(s)</w:t>
      </w:r>
      <w:r>
        <w:rPr>
          <w:b/>
          <w:i/>
          <w:spacing w:val="-1"/>
        </w:rPr>
        <w:t xml:space="preserve"> </w:t>
      </w:r>
      <w:r>
        <w:rPr>
          <w:b/>
          <w:i/>
        </w:rPr>
        <w:t>;</w:t>
      </w:r>
    </w:p>
    <w:p w:rsidR="00A42420" w:rsidRDefault="00D55652">
      <w:pPr>
        <w:pStyle w:val="Paragraphedeliste"/>
        <w:numPr>
          <w:ilvl w:val="0"/>
          <w:numId w:val="3"/>
        </w:numPr>
        <w:tabs>
          <w:tab w:val="left" w:pos="873"/>
          <w:tab w:val="left" w:pos="874"/>
        </w:tabs>
        <w:spacing w:before="40"/>
        <w:ind w:hanging="355"/>
        <w:rPr>
          <w:b/>
          <w:i/>
        </w:rPr>
      </w:pPr>
      <w:r>
        <w:rPr>
          <w:b/>
          <w:i/>
        </w:rPr>
        <w:t>l’accord de rattachement au périmètre d’équilibre du</w:t>
      </w:r>
      <w:r>
        <w:rPr>
          <w:b/>
          <w:i/>
          <w:spacing w:val="-15"/>
        </w:rPr>
        <w:t xml:space="preserve"> </w:t>
      </w:r>
      <w:r>
        <w:rPr>
          <w:b/>
          <w:i/>
        </w:rPr>
        <w:t>cocontractant*,</w:t>
      </w:r>
    </w:p>
    <w:p w:rsidR="00A42420" w:rsidRDefault="00D55652">
      <w:pPr>
        <w:pStyle w:val="Paragraphedeliste"/>
        <w:numPr>
          <w:ilvl w:val="0"/>
          <w:numId w:val="3"/>
        </w:numPr>
        <w:tabs>
          <w:tab w:val="left" w:pos="873"/>
          <w:tab w:val="left" w:pos="874"/>
        </w:tabs>
        <w:spacing w:before="38"/>
        <w:ind w:right="132" w:hanging="355"/>
        <w:rPr>
          <w:b/>
          <w:i/>
        </w:rPr>
      </w:pPr>
      <w:r>
        <w:rPr>
          <w:b/>
          <w:i/>
        </w:rPr>
        <w:t>l’Attestation sur l’honneur d’absence de travaux antérieure à la demande complète de</w:t>
      </w:r>
      <w:r>
        <w:rPr>
          <w:b/>
          <w:i/>
          <w:spacing w:val="-2"/>
        </w:rPr>
        <w:t xml:space="preserve"> </w:t>
      </w:r>
      <w:r>
        <w:rPr>
          <w:b/>
          <w:i/>
        </w:rPr>
        <w:t>contrat.</w:t>
      </w:r>
    </w:p>
    <w:p w:rsidR="00A42420" w:rsidRDefault="00A42420">
      <w:pPr>
        <w:pStyle w:val="Corpsdetexte"/>
        <w:spacing w:before="4"/>
        <w:rPr>
          <w:b/>
          <w:i/>
          <w:sz w:val="21"/>
        </w:rPr>
      </w:pPr>
    </w:p>
    <w:p w:rsidR="00A42420" w:rsidRDefault="00D55652">
      <w:pPr>
        <w:ind w:left="160" w:right="140"/>
        <w:jc w:val="both"/>
        <w:rPr>
          <w:b/>
          <w:i/>
        </w:rPr>
      </w:pPr>
      <w:r>
        <w:rPr>
          <w:b/>
          <w:i/>
        </w:rPr>
        <w:t>En cas de contradiction ou de différence entre ces pièces, chacune d’elles prévaut sur la suivante selon l’ordre établi ci-dessus.</w:t>
      </w:r>
    </w:p>
    <w:p w:rsidR="00A42420" w:rsidRDefault="00D55652">
      <w:pPr>
        <w:ind w:left="160" w:right="135"/>
        <w:jc w:val="both"/>
        <w:rPr>
          <w:b/>
          <w:i/>
        </w:rPr>
      </w:pPr>
      <w:r>
        <w:rPr>
          <w:b/>
          <w:i/>
        </w:rPr>
        <w:t>Le Producteur et le Co-Contractant reconnaissent avoir une parfaite connaissance des pièces constitutives du Contrat.</w:t>
      </w:r>
    </w:p>
    <w:p w:rsidR="00A42420" w:rsidRDefault="00D55652">
      <w:pPr>
        <w:spacing w:before="207"/>
        <w:ind w:left="160" w:right="133"/>
        <w:jc w:val="both"/>
        <w:rPr>
          <w:b/>
          <w:i/>
        </w:rPr>
      </w:pPr>
      <w:r>
        <w:rPr>
          <w:b/>
          <w:i/>
        </w:rPr>
        <w:t>* Dans le cas d’une signature anticipée, l’Attestation de Conformité et l’accord de rattachement au périmètre d’équilibre sont annexés à l’avenant matérialisant la prise d’effet du Contrat.</w:t>
      </w:r>
    </w:p>
    <w:p w:rsidR="00A42420" w:rsidRPr="000D7C80" w:rsidRDefault="00A42420">
      <w:pPr>
        <w:pStyle w:val="Corpsdetexte"/>
        <w:rPr>
          <w:b/>
          <w:i/>
          <w:sz w:val="18"/>
        </w:rPr>
      </w:pPr>
    </w:p>
    <w:p w:rsidR="00A42420" w:rsidRDefault="00D55652">
      <w:pPr>
        <w:ind w:left="160"/>
        <w:rPr>
          <w:b/>
        </w:rPr>
      </w:pPr>
      <w:r>
        <w:rPr>
          <w:b/>
        </w:rPr>
        <w:t>Entre</w:t>
      </w:r>
    </w:p>
    <w:p w:rsidR="00BE6222" w:rsidRPr="00BE6222" w:rsidRDefault="00BE6222">
      <w:pPr>
        <w:spacing w:before="60"/>
        <w:ind w:left="160"/>
        <w:jc w:val="both"/>
      </w:pPr>
      <w:r w:rsidRPr="00BE6222">
        <w:rPr>
          <w:b/>
        </w:rPr>
        <w:t xml:space="preserve">ENERGIE ET SERVICES DE SEYSSEL, </w:t>
      </w:r>
      <w:r w:rsidRPr="00BE6222">
        <w:t xml:space="preserve">SEML au capital de 5 500 000 Euros, inscrite au registre du commerce et des sociétés sous le n° 485 010 847, dont le siège social est situé au 32, rue de Savoie 74910 Seyssel, dénommée ci-après </w:t>
      </w:r>
      <w:r w:rsidRPr="00E55FF7">
        <w:rPr>
          <w:b/>
        </w:rPr>
        <w:t>“ le Cocontractant ”</w:t>
      </w:r>
    </w:p>
    <w:p w:rsidR="00A42420" w:rsidRDefault="00D55652">
      <w:pPr>
        <w:spacing w:before="60"/>
        <w:ind w:left="160"/>
        <w:jc w:val="both"/>
        <w:rPr>
          <w:b/>
        </w:rPr>
      </w:pPr>
      <w:r>
        <w:rPr>
          <w:b/>
        </w:rPr>
        <w:t>Et</w:t>
      </w:r>
    </w:p>
    <w:p w:rsidR="00A42420" w:rsidRDefault="000D7C80" w:rsidP="000D7C80">
      <w:pPr>
        <w:spacing w:before="62"/>
        <w:ind w:left="160"/>
        <w:jc w:val="both"/>
      </w:pPr>
      <w:r w:rsidRPr="000D7C80">
        <w:rPr>
          <w:b/>
        </w:rPr>
        <w:t>ECO3R</w:t>
      </w:r>
      <w:r>
        <w:t xml:space="preserve">, SAS </w:t>
      </w:r>
      <w:r w:rsidR="00D55652">
        <w:t>au</w:t>
      </w:r>
      <w:r w:rsidR="00D55652">
        <w:rPr>
          <w:spacing w:val="11"/>
        </w:rPr>
        <w:t xml:space="preserve"> </w:t>
      </w:r>
      <w:r w:rsidR="00D55652">
        <w:t>capital</w:t>
      </w:r>
      <w:r w:rsidR="00D55652">
        <w:rPr>
          <w:spacing w:val="10"/>
        </w:rPr>
        <w:t xml:space="preserve"> </w:t>
      </w:r>
      <w:r w:rsidR="00D55652">
        <w:t>de</w:t>
      </w:r>
      <w:r>
        <w:t xml:space="preserve"> 9 000 Euros</w:t>
      </w:r>
      <w:r w:rsidR="00D55652">
        <w:t>,</w:t>
      </w:r>
      <w:r w:rsidR="00D55652">
        <w:rPr>
          <w:spacing w:val="-15"/>
        </w:rPr>
        <w:t xml:space="preserve"> </w:t>
      </w:r>
      <w:r w:rsidR="00D55652">
        <w:t>inscrit(e)</w:t>
      </w:r>
      <w:r w:rsidR="00D55652">
        <w:rPr>
          <w:spacing w:val="-16"/>
        </w:rPr>
        <w:t xml:space="preserve"> </w:t>
      </w:r>
      <w:r w:rsidR="00D55652">
        <w:t>au</w:t>
      </w:r>
      <w:r w:rsidR="00D55652">
        <w:rPr>
          <w:spacing w:val="-17"/>
        </w:rPr>
        <w:t xml:space="preserve"> </w:t>
      </w:r>
      <w:r w:rsidR="00D55652">
        <w:t>registre</w:t>
      </w:r>
      <w:r w:rsidR="00D55652">
        <w:rPr>
          <w:spacing w:val="-17"/>
        </w:rPr>
        <w:t xml:space="preserve"> </w:t>
      </w:r>
      <w:r w:rsidR="00D55652">
        <w:t>du</w:t>
      </w:r>
      <w:r w:rsidR="00D55652">
        <w:rPr>
          <w:spacing w:val="-17"/>
        </w:rPr>
        <w:t xml:space="preserve"> </w:t>
      </w:r>
      <w:r w:rsidR="00D55652">
        <w:t>commerce</w:t>
      </w:r>
      <w:r w:rsidR="00D55652">
        <w:rPr>
          <w:spacing w:val="-18"/>
        </w:rPr>
        <w:t xml:space="preserve"> </w:t>
      </w:r>
      <w:r w:rsidR="00D55652">
        <w:t>et</w:t>
      </w:r>
      <w:r w:rsidR="00D55652">
        <w:rPr>
          <w:spacing w:val="-16"/>
        </w:rPr>
        <w:t xml:space="preserve"> </w:t>
      </w:r>
      <w:r w:rsidR="00D55652">
        <w:t>des</w:t>
      </w:r>
      <w:r w:rsidR="00D55652">
        <w:rPr>
          <w:spacing w:val="-13"/>
        </w:rPr>
        <w:t xml:space="preserve"> </w:t>
      </w:r>
      <w:r w:rsidR="00D55652">
        <w:t>sociétés</w:t>
      </w:r>
      <w:r w:rsidR="00D55652">
        <w:rPr>
          <w:spacing w:val="-16"/>
        </w:rPr>
        <w:t xml:space="preserve"> </w:t>
      </w:r>
      <w:r w:rsidR="00D55652">
        <w:t>sous</w:t>
      </w:r>
      <w:r w:rsidR="00D55652">
        <w:rPr>
          <w:spacing w:val="-15"/>
        </w:rPr>
        <w:t xml:space="preserve"> </w:t>
      </w:r>
      <w:r w:rsidR="00D55652">
        <w:t>le</w:t>
      </w:r>
      <w:r w:rsidR="00D55652">
        <w:rPr>
          <w:spacing w:val="-17"/>
        </w:rPr>
        <w:t xml:space="preserve"> </w:t>
      </w:r>
      <w:r w:rsidR="00D55652">
        <w:t>n°</w:t>
      </w:r>
      <w:r w:rsidRPr="000D7C80">
        <w:t>793 979 915 00014</w:t>
      </w:r>
      <w:r w:rsidR="00D55652">
        <w:t>,</w:t>
      </w:r>
      <w:r>
        <w:t xml:space="preserve"> </w:t>
      </w:r>
      <w:r w:rsidR="00D55652">
        <w:t xml:space="preserve">dont le siège social est situé </w:t>
      </w:r>
      <w:r w:rsidRPr="000D7C80">
        <w:t xml:space="preserve">81 Route du </w:t>
      </w:r>
      <w:proofErr w:type="spellStart"/>
      <w:r w:rsidRPr="000D7C80">
        <w:t>Chenay</w:t>
      </w:r>
      <w:proofErr w:type="spellEnd"/>
      <w:r w:rsidRPr="000D7C80">
        <w:t xml:space="preserve"> - 74570 GROISY</w:t>
      </w:r>
      <w:r>
        <w:t xml:space="preserve"> et représentée par Madame Mélissa RAPHIN</w:t>
      </w:r>
      <w:r w:rsidR="00D55652">
        <w:t xml:space="preserve">, dénommé(e) ci-après « </w:t>
      </w:r>
      <w:r w:rsidR="00D55652">
        <w:rPr>
          <w:b/>
        </w:rPr>
        <w:t>le Producteur</w:t>
      </w:r>
      <w:r w:rsidR="00D55652">
        <w:rPr>
          <w:b/>
          <w:spacing w:val="-42"/>
        </w:rPr>
        <w:t xml:space="preserve"> </w:t>
      </w:r>
      <w:r w:rsidR="00D55652">
        <w:t>».</w:t>
      </w:r>
    </w:p>
    <w:p w:rsidR="00A42420" w:rsidRDefault="00A42420">
      <w:pPr>
        <w:spacing w:line="251" w:lineRule="exact"/>
        <w:jc w:val="both"/>
        <w:sectPr w:rsidR="00A42420">
          <w:headerReference w:type="default" r:id="rId8"/>
          <w:footerReference w:type="default" r:id="rId9"/>
          <w:type w:val="continuous"/>
          <w:pgSz w:w="12240" w:h="15810"/>
          <w:pgMar w:top="1340" w:right="1660" w:bottom="1160" w:left="1640" w:header="700" w:footer="977" w:gutter="0"/>
          <w:pgNumType w:start="1"/>
          <w:cols w:space="720"/>
        </w:sectPr>
      </w:pPr>
    </w:p>
    <w:p w:rsidR="00A42420" w:rsidRDefault="00A42420">
      <w:pPr>
        <w:pStyle w:val="Corpsdetexte"/>
        <w:spacing w:before="4"/>
        <w:rPr>
          <w:sz w:val="7"/>
        </w:rPr>
      </w:pPr>
    </w:p>
    <w:p w:rsidR="00A42420" w:rsidRDefault="0073727B">
      <w:pPr>
        <w:pStyle w:val="Corpsdetexte"/>
        <w:spacing w:line="20" w:lineRule="exact"/>
        <w:ind w:left="123"/>
        <w:rPr>
          <w:sz w:val="2"/>
        </w:rPr>
      </w:pPr>
      <w:r>
        <w:rPr>
          <w:sz w:val="2"/>
        </w:rPr>
      </w:r>
      <w:r>
        <w:rPr>
          <w:sz w:val="2"/>
        </w:rPr>
        <w:pict>
          <v:group id="_x0000_s1046" style="width:434.95pt;height:.75pt;mso-position-horizontal-relative:char;mso-position-vertical-relative:line" coordsize="8699,15">
            <v:line id="_x0000_s1047" style="position:absolute" from="0,7" to="8699,7" strokeweight=".72pt"/>
            <w10:wrap type="none"/>
            <w10:anchorlock/>
          </v:group>
        </w:pict>
      </w:r>
    </w:p>
    <w:p w:rsidR="00A42420" w:rsidRDefault="0073727B">
      <w:pPr>
        <w:pStyle w:val="Titre2"/>
        <w:numPr>
          <w:ilvl w:val="0"/>
          <w:numId w:val="2"/>
        </w:numPr>
        <w:tabs>
          <w:tab w:val="left" w:pos="520"/>
          <w:tab w:val="left" w:pos="521"/>
        </w:tabs>
        <w:spacing w:before="12"/>
      </w:pPr>
      <w:r>
        <w:pict>
          <v:line id="_x0000_s1045" style="position:absolute;left:0;text-align:left;z-index:-251666432;mso-wrap-distance-left:0;mso-wrap-distance-right:0;mso-position-horizontal-relative:page" from="88.6pt,14.9pt" to="523.55pt,14.9pt" strokeweight=".72pt">
            <w10:wrap type="topAndBottom" anchorx="page"/>
          </v:line>
        </w:pict>
      </w:r>
      <w:r w:rsidR="00D55652">
        <w:t>– CARACTERISTIQUES DE</w:t>
      </w:r>
      <w:r w:rsidR="00D55652">
        <w:rPr>
          <w:spacing w:val="1"/>
        </w:rPr>
        <w:t xml:space="preserve"> </w:t>
      </w:r>
      <w:r w:rsidR="00D55652">
        <w:rPr>
          <w:spacing w:val="-4"/>
        </w:rPr>
        <w:t>L’INSTALLATION</w:t>
      </w:r>
    </w:p>
    <w:p w:rsidR="00A42420" w:rsidRDefault="00A42420">
      <w:pPr>
        <w:pStyle w:val="Corpsdetexte"/>
        <w:spacing w:before="8"/>
        <w:rPr>
          <w:b/>
          <w:sz w:val="9"/>
        </w:rPr>
      </w:pPr>
    </w:p>
    <w:p w:rsidR="00A42420" w:rsidRDefault="00D55652">
      <w:pPr>
        <w:pStyle w:val="Paragraphedeliste"/>
        <w:numPr>
          <w:ilvl w:val="1"/>
          <w:numId w:val="2"/>
        </w:numPr>
        <w:tabs>
          <w:tab w:val="left" w:pos="521"/>
        </w:tabs>
        <w:spacing w:before="94"/>
        <w:jc w:val="both"/>
        <w:rPr>
          <w:b/>
        </w:rPr>
      </w:pPr>
      <w:r>
        <w:rPr>
          <w:b/>
          <w:u w:val="thick"/>
        </w:rPr>
        <w:t>Identification de</w:t>
      </w:r>
      <w:r>
        <w:rPr>
          <w:b/>
          <w:spacing w:val="-4"/>
          <w:u w:val="thick"/>
        </w:rPr>
        <w:t xml:space="preserve"> </w:t>
      </w:r>
      <w:r>
        <w:rPr>
          <w:b/>
          <w:u w:val="thick"/>
        </w:rPr>
        <w:t>l'installation</w:t>
      </w:r>
    </w:p>
    <w:p w:rsidR="00A42420" w:rsidRDefault="00D55652">
      <w:pPr>
        <w:pStyle w:val="Corpsdetexte"/>
        <w:spacing w:before="121"/>
        <w:ind w:left="160"/>
        <w:jc w:val="both"/>
      </w:pPr>
      <w:r>
        <w:t xml:space="preserve">Nom de l’installation : </w:t>
      </w:r>
      <w:r w:rsidR="000D7C80">
        <w:t>ECO3R METHANISATION</w:t>
      </w:r>
    </w:p>
    <w:p w:rsidR="00A42420" w:rsidRDefault="00D55652">
      <w:pPr>
        <w:pStyle w:val="Corpsdetexte"/>
        <w:spacing w:before="59"/>
        <w:ind w:left="160"/>
        <w:jc w:val="both"/>
      </w:pPr>
      <w:r>
        <w:t xml:space="preserve">Adresse : </w:t>
      </w:r>
      <w:r w:rsidR="000D7C80">
        <w:t>81 ROUTE DU CHENAY</w:t>
      </w:r>
    </w:p>
    <w:p w:rsidR="00A42420" w:rsidRDefault="00D55652">
      <w:pPr>
        <w:pStyle w:val="Corpsdetexte"/>
        <w:tabs>
          <w:tab w:val="left" w:pos="3705"/>
        </w:tabs>
        <w:spacing w:before="62"/>
        <w:ind w:left="160"/>
        <w:jc w:val="both"/>
      </w:pPr>
      <w:r>
        <w:t>Code postal</w:t>
      </w:r>
      <w:r>
        <w:rPr>
          <w:spacing w:val="-6"/>
        </w:rPr>
        <w:t xml:space="preserve"> </w:t>
      </w:r>
      <w:r>
        <w:t>:</w:t>
      </w:r>
      <w:r>
        <w:rPr>
          <w:spacing w:val="-1"/>
        </w:rPr>
        <w:t xml:space="preserve"> </w:t>
      </w:r>
      <w:r w:rsidR="000D7C80">
        <w:t>74570</w:t>
      </w:r>
      <w:r>
        <w:tab/>
        <w:t>Commune :</w:t>
      </w:r>
      <w:r>
        <w:rPr>
          <w:spacing w:val="-3"/>
        </w:rPr>
        <w:t xml:space="preserve"> </w:t>
      </w:r>
      <w:r w:rsidR="000D7C80">
        <w:t>GROISY</w:t>
      </w:r>
    </w:p>
    <w:p w:rsidR="00A42420" w:rsidRDefault="00D55652">
      <w:pPr>
        <w:spacing w:before="59"/>
        <w:ind w:left="160"/>
        <w:jc w:val="both"/>
        <w:rPr>
          <w:i/>
        </w:rPr>
      </w:pPr>
      <w:r>
        <w:t xml:space="preserve">Code SIRET </w:t>
      </w:r>
      <w:r w:rsidR="00BE6222">
        <w:t xml:space="preserve">de l’installation : </w:t>
      </w:r>
      <w:r w:rsidR="000D7C80" w:rsidRPr="000D7C80">
        <w:t>793 979 915 00014</w:t>
      </w:r>
      <w:r w:rsidR="00E21ED7">
        <w:t xml:space="preserve"> </w:t>
      </w:r>
      <w:r w:rsidR="00E21ED7">
        <w:tab/>
      </w:r>
      <w:r w:rsidR="00E21ED7">
        <w:tab/>
        <w:t xml:space="preserve">Code NACE : </w:t>
      </w:r>
      <w:r w:rsidR="00E21ED7" w:rsidRPr="00E21ED7">
        <w:t>3821</w:t>
      </w:r>
    </w:p>
    <w:p w:rsidR="00E21ED7" w:rsidRDefault="00E21ED7" w:rsidP="007A63BF">
      <w:pPr>
        <w:pStyle w:val="Corpsdetexte"/>
        <w:spacing w:before="10"/>
        <w:ind w:firstLine="160"/>
      </w:pPr>
    </w:p>
    <w:p w:rsidR="00A42420" w:rsidRDefault="007A63BF" w:rsidP="007A63BF">
      <w:pPr>
        <w:pStyle w:val="Corpsdetexte"/>
        <w:spacing w:before="10"/>
        <w:ind w:firstLine="160"/>
      </w:pPr>
      <w:r>
        <w:t>Numéro d’affaire de raccordement : 14 560 GR RCI</w:t>
      </w:r>
    </w:p>
    <w:p w:rsidR="00AC74E5" w:rsidRDefault="00AC74E5" w:rsidP="007A63BF">
      <w:pPr>
        <w:pStyle w:val="Corpsdetexte"/>
        <w:spacing w:before="10"/>
        <w:ind w:firstLine="160"/>
      </w:pPr>
      <w:r>
        <w:t xml:space="preserve">Point GPS : </w:t>
      </w:r>
      <w:r w:rsidRPr="00AC74E5">
        <w:t>46.01508131315808 / 6.195068657398224</w:t>
      </w:r>
    </w:p>
    <w:p w:rsidR="00AC74E5" w:rsidRDefault="00AC74E5" w:rsidP="007A63BF">
      <w:pPr>
        <w:pStyle w:val="Corpsdetexte"/>
        <w:spacing w:before="10"/>
        <w:ind w:firstLine="160"/>
      </w:pPr>
      <w:r>
        <w:t xml:space="preserve">L’installation : Arrêté Préfectorale </w:t>
      </w:r>
      <w:proofErr w:type="spellStart"/>
      <w:r>
        <w:t>n°</w:t>
      </w:r>
      <w:r w:rsidRPr="00AC74E5">
        <w:t>PAIC</w:t>
      </w:r>
      <w:proofErr w:type="spellEnd"/>
      <w:r w:rsidRPr="00AC74E5">
        <w:t xml:space="preserve"> 2016-0014</w:t>
      </w:r>
      <w:r>
        <w:t xml:space="preserve"> et n° PC : </w:t>
      </w:r>
      <w:r w:rsidRPr="00AC74E5">
        <w:t>PC 074 137 14 A0032</w:t>
      </w:r>
    </w:p>
    <w:p w:rsidR="007A63BF" w:rsidRDefault="007A63BF">
      <w:pPr>
        <w:pStyle w:val="Corpsdetexte"/>
        <w:spacing w:before="10"/>
        <w:rPr>
          <w:i/>
          <w:sz w:val="23"/>
        </w:rPr>
      </w:pPr>
    </w:p>
    <w:p w:rsidR="00E21ED7" w:rsidRDefault="00E21ED7" w:rsidP="00E55FF7">
      <w:pPr>
        <w:pStyle w:val="Corpsdetexte"/>
        <w:spacing w:before="10"/>
        <w:ind w:firstLine="160"/>
        <w:rPr>
          <w:i/>
          <w:sz w:val="23"/>
        </w:rPr>
      </w:pPr>
      <w:r>
        <w:rPr>
          <w:i/>
          <w:sz w:val="23"/>
        </w:rPr>
        <w:t xml:space="preserve">Contact : </w:t>
      </w:r>
      <w:r>
        <w:rPr>
          <w:rFonts w:ascii="Helvetica" w:eastAsiaTheme="minorHAnsi" w:hAnsi="Helvetica" w:cs="Helvetica"/>
          <w:sz w:val="16"/>
          <w:szCs w:val="16"/>
          <w:lang w:eastAsia="en-US" w:bidi="ar-SA"/>
        </w:rPr>
        <w:t xml:space="preserve">Mélissa RAPHIN </w:t>
      </w:r>
      <w:hyperlink r:id="rId10" w:history="1">
        <w:r w:rsidRPr="00D055E5">
          <w:rPr>
            <w:rStyle w:val="Lienhypertexte"/>
            <w:rFonts w:ascii="Helvetica" w:eastAsiaTheme="minorHAnsi" w:hAnsi="Helvetica" w:cs="Helvetica"/>
            <w:sz w:val="16"/>
            <w:szCs w:val="16"/>
            <w:lang w:eastAsia="en-US" w:bidi="ar-SA"/>
          </w:rPr>
          <w:t>LESAIRELLES74@ORANGE.FR</w:t>
        </w:r>
      </w:hyperlink>
      <w:r>
        <w:rPr>
          <w:rFonts w:ascii="Helvetica" w:eastAsiaTheme="minorHAnsi" w:hAnsi="Helvetica" w:cs="Helvetica"/>
          <w:sz w:val="16"/>
          <w:szCs w:val="16"/>
          <w:lang w:eastAsia="en-US" w:bidi="ar-SA"/>
        </w:rPr>
        <w:t xml:space="preserve"> 06 14 33 09 73</w:t>
      </w:r>
    </w:p>
    <w:p w:rsidR="00E21ED7" w:rsidRDefault="00E21ED7">
      <w:pPr>
        <w:pStyle w:val="Corpsdetexte"/>
        <w:spacing w:before="10"/>
        <w:rPr>
          <w:i/>
          <w:sz w:val="23"/>
        </w:rPr>
      </w:pPr>
    </w:p>
    <w:p w:rsidR="00A42420" w:rsidRDefault="00D55652">
      <w:pPr>
        <w:pStyle w:val="Titre2"/>
        <w:numPr>
          <w:ilvl w:val="1"/>
          <w:numId w:val="2"/>
        </w:numPr>
        <w:tabs>
          <w:tab w:val="left" w:pos="521"/>
        </w:tabs>
        <w:jc w:val="both"/>
      </w:pPr>
      <w:r>
        <w:rPr>
          <w:u w:val="thick"/>
        </w:rPr>
        <w:t>Caractéristiques principales</w:t>
      </w:r>
      <w:r>
        <w:rPr>
          <w:spacing w:val="-2"/>
          <w:u w:val="thick"/>
        </w:rPr>
        <w:t xml:space="preserve"> </w:t>
      </w:r>
    </w:p>
    <w:p w:rsidR="00A42420" w:rsidRDefault="00D55652">
      <w:pPr>
        <w:pStyle w:val="Corpsdetexte"/>
        <w:spacing w:before="122"/>
        <w:ind w:left="160" w:right="139"/>
        <w:jc w:val="both"/>
      </w:pPr>
      <w:r>
        <w:t>Les caractéristiques principales de l’Installation sont décrites dans la demande complète de Contrat, et le cas échéant, dans la ou les demande(s) modificative(s). Elles sont complétées par l’information suivante :</w:t>
      </w:r>
    </w:p>
    <w:p w:rsidR="00A42420" w:rsidRDefault="00D55652">
      <w:pPr>
        <w:pStyle w:val="Paragraphedeliste"/>
        <w:numPr>
          <w:ilvl w:val="2"/>
          <w:numId w:val="2"/>
        </w:numPr>
        <w:tabs>
          <w:tab w:val="left" w:pos="880"/>
          <w:tab w:val="left" w:pos="881"/>
        </w:tabs>
        <w:spacing w:before="2"/>
      </w:pPr>
      <w:r>
        <w:t xml:space="preserve">Puissance électrique nominale installée : </w:t>
      </w:r>
      <w:r w:rsidR="007A63BF" w:rsidRPr="00FE4D06">
        <w:rPr>
          <w:color w:val="548DD4" w:themeColor="text2" w:themeTint="99"/>
        </w:rPr>
        <w:t>332</w:t>
      </w:r>
      <w:r w:rsidRPr="00FE4D06">
        <w:rPr>
          <w:color w:val="548DD4" w:themeColor="text2" w:themeTint="99"/>
          <w:spacing w:val="-7"/>
        </w:rPr>
        <w:t xml:space="preserve"> </w:t>
      </w:r>
      <w:r w:rsidRPr="00FE4D06">
        <w:rPr>
          <w:color w:val="548DD4" w:themeColor="text2" w:themeTint="99"/>
        </w:rPr>
        <w:t>kW</w:t>
      </w:r>
    </w:p>
    <w:p w:rsidR="00A42420" w:rsidRDefault="00A42420">
      <w:pPr>
        <w:pStyle w:val="Corpsdetexte"/>
        <w:rPr>
          <w:sz w:val="26"/>
        </w:rPr>
      </w:pPr>
    </w:p>
    <w:p w:rsidR="00A42420" w:rsidRDefault="00D55652">
      <w:pPr>
        <w:pStyle w:val="Titre2"/>
        <w:numPr>
          <w:ilvl w:val="1"/>
          <w:numId w:val="2"/>
        </w:numPr>
        <w:tabs>
          <w:tab w:val="left" w:pos="521"/>
        </w:tabs>
        <w:spacing w:before="190"/>
        <w:jc w:val="both"/>
      </w:pPr>
      <w:r>
        <w:rPr>
          <w:u w:val="thick"/>
        </w:rPr>
        <w:t>Effluents d’élevage</w:t>
      </w:r>
      <w:r>
        <w:rPr>
          <w:spacing w:val="-1"/>
          <w:u w:val="thick"/>
        </w:rPr>
        <w:t xml:space="preserve"> </w:t>
      </w:r>
    </w:p>
    <w:p w:rsidR="00A42420" w:rsidRDefault="00A42420">
      <w:pPr>
        <w:pStyle w:val="Corpsdetexte"/>
        <w:spacing w:before="4"/>
        <w:rPr>
          <w:b/>
          <w:sz w:val="24"/>
        </w:rPr>
      </w:pPr>
    </w:p>
    <w:p w:rsidR="00A42420" w:rsidRPr="00CC16A6" w:rsidRDefault="00A42420">
      <w:pPr>
        <w:pStyle w:val="Corpsdetexte"/>
        <w:spacing w:before="11"/>
        <w:rPr>
          <w:sz w:val="21"/>
        </w:rPr>
      </w:pPr>
    </w:p>
    <w:p w:rsidR="00A42420" w:rsidRPr="00CC16A6" w:rsidRDefault="00D55652">
      <w:pPr>
        <w:spacing w:line="252" w:lineRule="exact"/>
        <w:ind w:left="160"/>
        <w:rPr>
          <w:i/>
        </w:rPr>
      </w:pPr>
      <w:r w:rsidRPr="00CC16A6">
        <w:rPr>
          <w:b/>
          <w:i/>
          <w:color w:val="4F81BC"/>
        </w:rPr>
        <w:t xml:space="preserve">Variante 2 : </w:t>
      </w:r>
      <w:r w:rsidRPr="00CC16A6">
        <w:rPr>
          <w:i/>
          <w:color w:val="4F81BC"/>
        </w:rPr>
        <w:t>contrat signé après la prise d’effet</w:t>
      </w:r>
    </w:p>
    <w:p w:rsidR="00A42420" w:rsidRDefault="00D55652">
      <w:pPr>
        <w:pStyle w:val="Corpsdetexte"/>
        <w:ind w:left="160" w:right="134"/>
        <w:jc w:val="both"/>
      </w:pPr>
      <w:r w:rsidRPr="00CC16A6">
        <w:t>La</w:t>
      </w:r>
      <w:r w:rsidRPr="00CC16A6">
        <w:rPr>
          <w:spacing w:val="-16"/>
        </w:rPr>
        <w:t xml:space="preserve"> </w:t>
      </w:r>
      <w:r w:rsidRPr="00CC16A6">
        <w:t>proportion</w:t>
      </w:r>
      <w:r w:rsidRPr="00CC16A6">
        <w:rPr>
          <w:spacing w:val="-16"/>
        </w:rPr>
        <w:t xml:space="preserve"> </w:t>
      </w:r>
      <w:r w:rsidRPr="00CC16A6">
        <w:t>d’effluents</w:t>
      </w:r>
      <w:r w:rsidRPr="00CC16A6">
        <w:rPr>
          <w:spacing w:val="-17"/>
        </w:rPr>
        <w:t xml:space="preserve"> </w:t>
      </w:r>
      <w:r w:rsidRPr="00CC16A6">
        <w:t>d’élevage</w:t>
      </w:r>
      <w:r w:rsidRPr="00CC16A6">
        <w:rPr>
          <w:spacing w:val="-16"/>
        </w:rPr>
        <w:t xml:space="preserve"> </w:t>
      </w:r>
      <w:proofErr w:type="spellStart"/>
      <w:r w:rsidRPr="00CC16A6">
        <w:t>Ef</w:t>
      </w:r>
      <w:proofErr w:type="spellEnd"/>
      <w:r w:rsidRPr="00CC16A6">
        <w:rPr>
          <w:spacing w:val="-15"/>
        </w:rPr>
        <w:t xml:space="preserve"> </w:t>
      </w:r>
      <w:r w:rsidRPr="00CC16A6">
        <w:t>(en</w:t>
      </w:r>
      <w:r w:rsidRPr="00CC16A6">
        <w:rPr>
          <w:spacing w:val="-17"/>
        </w:rPr>
        <w:t xml:space="preserve"> </w:t>
      </w:r>
      <w:r w:rsidRPr="00CC16A6">
        <w:t>tonnage</w:t>
      </w:r>
      <w:r w:rsidRPr="00CC16A6">
        <w:rPr>
          <w:spacing w:val="-18"/>
        </w:rPr>
        <w:t xml:space="preserve"> </w:t>
      </w:r>
      <w:r w:rsidRPr="00CC16A6">
        <w:t>des</w:t>
      </w:r>
      <w:r w:rsidRPr="00CC16A6">
        <w:rPr>
          <w:spacing w:val="-14"/>
        </w:rPr>
        <w:t xml:space="preserve"> </w:t>
      </w:r>
      <w:r w:rsidRPr="00CC16A6">
        <w:t>intrants),</w:t>
      </w:r>
      <w:r w:rsidRPr="00CC16A6">
        <w:rPr>
          <w:spacing w:val="-14"/>
        </w:rPr>
        <w:t xml:space="preserve"> </w:t>
      </w:r>
      <w:r w:rsidRPr="00CC16A6">
        <w:t>estimée</w:t>
      </w:r>
      <w:r w:rsidRPr="00CC16A6">
        <w:rPr>
          <w:spacing w:val="-18"/>
        </w:rPr>
        <w:t xml:space="preserve"> </w:t>
      </w:r>
      <w:r w:rsidRPr="00CC16A6">
        <w:t>par</w:t>
      </w:r>
      <w:r w:rsidRPr="00CC16A6">
        <w:rPr>
          <w:spacing w:val="-14"/>
        </w:rPr>
        <w:t xml:space="preserve"> </w:t>
      </w:r>
      <w:r w:rsidRPr="00CC16A6">
        <w:t>le</w:t>
      </w:r>
      <w:r w:rsidRPr="00CC16A6">
        <w:rPr>
          <w:spacing w:val="-10"/>
        </w:rPr>
        <w:t xml:space="preserve"> </w:t>
      </w:r>
      <w:r w:rsidRPr="00CC16A6">
        <w:t>Producteur à la date de prise d’effet du présent contrat, est égale à</w:t>
      </w:r>
      <w:r w:rsidRPr="00CC16A6">
        <w:rPr>
          <w:spacing w:val="55"/>
        </w:rPr>
        <w:t xml:space="preserve"> </w:t>
      </w:r>
      <w:r w:rsidR="00CC16A6" w:rsidRPr="008559C7">
        <w:rPr>
          <w:b/>
          <w:color w:val="548DD4" w:themeColor="text2" w:themeTint="99"/>
        </w:rPr>
        <w:t>50</w:t>
      </w:r>
      <w:r w:rsidRPr="008559C7">
        <w:rPr>
          <w:b/>
          <w:color w:val="548DD4" w:themeColor="text2" w:themeTint="99"/>
        </w:rPr>
        <w:t>%.</w:t>
      </w:r>
    </w:p>
    <w:p w:rsidR="00A42420" w:rsidRDefault="00A42420">
      <w:pPr>
        <w:pStyle w:val="Corpsdetexte"/>
        <w:rPr>
          <w:sz w:val="24"/>
        </w:rPr>
      </w:pPr>
    </w:p>
    <w:p w:rsidR="00A42420" w:rsidRDefault="00A42420">
      <w:pPr>
        <w:pStyle w:val="Corpsdetexte"/>
        <w:spacing w:before="9"/>
        <w:rPr>
          <w:sz w:val="18"/>
        </w:rPr>
      </w:pPr>
    </w:p>
    <w:p w:rsidR="00A42420" w:rsidRDefault="00D55652">
      <w:pPr>
        <w:pStyle w:val="Paragraphedeliste"/>
        <w:numPr>
          <w:ilvl w:val="1"/>
          <w:numId w:val="2"/>
        </w:numPr>
        <w:tabs>
          <w:tab w:val="left" w:pos="521"/>
        </w:tabs>
        <w:ind w:right="134"/>
        <w:rPr>
          <w:b/>
          <w:i/>
        </w:rPr>
      </w:pPr>
      <w:r>
        <w:rPr>
          <w:b/>
          <w:u w:val="thick"/>
        </w:rPr>
        <w:t>Cas</w:t>
      </w:r>
      <w:r>
        <w:rPr>
          <w:b/>
          <w:spacing w:val="-6"/>
          <w:u w:val="thick"/>
        </w:rPr>
        <w:t xml:space="preserve"> </w:t>
      </w:r>
      <w:r>
        <w:rPr>
          <w:b/>
          <w:u w:val="thick"/>
        </w:rPr>
        <w:t>d’une</w:t>
      </w:r>
      <w:r>
        <w:rPr>
          <w:b/>
          <w:spacing w:val="-11"/>
          <w:u w:val="thick"/>
        </w:rPr>
        <w:t xml:space="preserve"> </w:t>
      </w:r>
      <w:r>
        <w:rPr>
          <w:b/>
          <w:u w:val="thick"/>
        </w:rPr>
        <w:t>Installation</w:t>
      </w:r>
      <w:r>
        <w:rPr>
          <w:b/>
          <w:spacing w:val="-6"/>
          <w:u w:val="thick"/>
        </w:rPr>
        <w:t xml:space="preserve"> </w:t>
      </w:r>
      <w:r>
        <w:rPr>
          <w:b/>
          <w:u w:val="thick"/>
        </w:rPr>
        <w:t>de</w:t>
      </w:r>
      <w:r>
        <w:rPr>
          <w:b/>
          <w:spacing w:val="-5"/>
          <w:u w:val="thick"/>
        </w:rPr>
        <w:t xml:space="preserve"> </w:t>
      </w:r>
      <w:r>
        <w:rPr>
          <w:b/>
          <w:u w:val="thick"/>
        </w:rPr>
        <w:t>valorisation</w:t>
      </w:r>
      <w:r>
        <w:rPr>
          <w:b/>
          <w:spacing w:val="-10"/>
          <w:u w:val="thick"/>
        </w:rPr>
        <w:t xml:space="preserve"> </w:t>
      </w:r>
      <w:r>
        <w:rPr>
          <w:b/>
          <w:u w:val="thick"/>
        </w:rPr>
        <w:t>mixte</w:t>
      </w:r>
      <w:r>
        <w:rPr>
          <w:b/>
          <w:spacing w:val="-6"/>
        </w:rPr>
        <w:t xml:space="preserve"> </w:t>
      </w:r>
      <w:r>
        <w:rPr>
          <w:b/>
          <w:i/>
          <w:color w:val="4F81BC"/>
        </w:rPr>
        <w:t>(à</w:t>
      </w:r>
      <w:r>
        <w:rPr>
          <w:b/>
          <w:i/>
          <w:color w:val="4F81BC"/>
          <w:spacing w:val="-10"/>
        </w:rPr>
        <w:t xml:space="preserve"> </w:t>
      </w:r>
      <w:r>
        <w:rPr>
          <w:b/>
          <w:i/>
          <w:color w:val="4F81BC"/>
        </w:rPr>
        <w:t>supprimer</w:t>
      </w:r>
      <w:r>
        <w:rPr>
          <w:b/>
          <w:i/>
          <w:color w:val="4F81BC"/>
          <w:spacing w:val="-7"/>
        </w:rPr>
        <w:t xml:space="preserve"> </w:t>
      </w:r>
      <w:r>
        <w:rPr>
          <w:b/>
          <w:i/>
          <w:color w:val="4F81BC"/>
        </w:rPr>
        <w:t>si</w:t>
      </w:r>
      <w:r>
        <w:rPr>
          <w:b/>
          <w:i/>
          <w:color w:val="4F81BC"/>
          <w:spacing w:val="-8"/>
        </w:rPr>
        <w:t xml:space="preserve"> </w:t>
      </w:r>
      <w:r>
        <w:rPr>
          <w:b/>
          <w:i/>
          <w:color w:val="4F81BC"/>
        </w:rPr>
        <w:t>le</w:t>
      </w:r>
      <w:r>
        <w:rPr>
          <w:b/>
          <w:i/>
          <w:color w:val="4F81BC"/>
          <w:spacing w:val="-7"/>
        </w:rPr>
        <w:t xml:space="preserve"> </w:t>
      </w:r>
      <w:r>
        <w:rPr>
          <w:b/>
          <w:i/>
          <w:color w:val="4F81BC"/>
        </w:rPr>
        <w:t>Producteur</w:t>
      </w:r>
      <w:r>
        <w:rPr>
          <w:b/>
          <w:i/>
          <w:color w:val="4F81BC"/>
          <w:spacing w:val="-4"/>
        </w:rPr>
        <w:t xml:space="preserve"> </w:t>
      </w:r>
      <w:r>
        <w:rPr>
          <w:b/>
          <w:i/>
          <w:color w:val="4F81BC"/>
        </w:rPr>
        <w:t>ne</w:t>
      </w:r>
      <w:r>
        <w:rPr>
          <w:b/>
          <w:i/>
          <w:color w:val="4F81BC"/>
          <w:spacing w:val="-10"/>
        </w:rPr>
        <w:t xml:space="preserve"> </w:t>
      </w:r>
      <w:r>
        <w:rPr>
          <w:b/>
          <w:i/>
          <w:color w:val="4F81BC"/>
        </w:rPr>
        <w:t>fait pas de valorisation</w:t>
      </w:r>
      <w:r>
        <w:rPr>
          <w:b/>
          <w:i/>
          <w:color w:val="4F81BC"/>
          <w:spacing w:val="-4"/>
        </w:rPr>
        <w:t xml:space="preserve"> </w:t>
      </w:r>
      <w:r>
        <w:rPr>
          <w:b/>
          <w:i/>
          <w:color w:val="4F81BC"/>
        </w:rPr>
        <w:t>mixte)</w:t>
      </w:r>
    </w:p>
    <w:p w:rsidR="00A42420" w:rsidRDefault="00D55652">
      <w:pPr>
        <w:pStyle w:val="Corpsdetexte"/>
        <w:spacing w:before="123"/>
        <w:ind w:left="160" w:right="132"/>
        <w:jc w:val="both"/>
      </w:pPr>
      <w:r>
        <w:t xml:space="preserve">A la date d’effet du contrat, le Producteur déclare que l’installation de production d’électricité, objet du présent contrat, </w:t>
      </w:r>
      <w:r w:rsidR="00902590">
        <w:t xml:space="preserve">ne </w:t>
      </w:r>
      <w:r>
        <w:t xml:space="preserve">valorise </w:t>
      </w:r>
      <w:r w:rsidR="00902590">
        <w:t xml:space="preserve">pas </w:t>
      </w:r>
      <w:r>
        <w:t>du biogaz par injection de bio- méthane dans le réseau de gaz naturel.</w:t>
      </w:r>
    </w:p>
    <w:p w:rsidR="00A42420" w:rsidRDefault="00A42420">
      <w:pPr>
        <w:pStyle w:val="Corpsdetexte"/>
        <w:rPr>
          <w:sz w:val="20"/>
        </w:rPr>
      </w:pPr>
    </w:p>
    <w:p w:rsidR="00A42420" w:rsidRDefault="00A42420">
      <w:pPr>
        <w:pStyle w:val="Corpsdetexte"/>
        <w:rPr>
          <w:sz w:val="20"/>
        </w:rPr>
      </w:pPr>
    </w:p>
    <w:p w:rsidR="00A42420" w:rsidRDefault="00A42420">
      <w:pPr>
        <w:pStyle w:val="Corpsdetexte"/>
        <w:rPr>
          <w:sz w:val="20"/>
        </w:rPr>
      </w:pPr>
    </w:p>
    <w:p w:rsidR="00A42420" w:rsidRDefault="00A42420">
      <w:pPr>
        <w:pStyle w:val="Corpsdetexte"/>
        <w:rPr>
          <w:sz w:val="20"/>
        </w:rPr>
      </w:pPr>
    </w:p>
    <w:p w:rsidR="00902590" w:rsidRDefault="00902590">
      <w:pPr>
        <w:pStyle w:val="Corpsdetexte"/>
        <w:rPr>
          <w:sz w:val="20"/>
        </w:rPr>
      </w:pPr>
    </w:p>
    <w:p w:rsidR="00902590" w:rsidRDefault="00902590">
      <w:pPr>
        <w:pStyle w:val="Corpsdetexte"/>
        <w:rPr>
          <w:sz w:val="20"/>
        </w:rPr>
      </w:pPr>
    </w:p>
    <w:p w:rsidR="00902590" w:rsidRDefault="00902590">
      <w:pPr>
        <w:pStyle w:val="Corpsdetexte"/>
        <w:rPr>
          <w:sz w:val="20"/>
        </w:rPr>
      </w:pPr>
    </w:p>
    <w:p w:rsidR="00A42420" w:rsidRDefault="00A42420">
      <w:pPr>
        <w:pStyle w:val="Corpsdetexte"/>
        <w:rPr>
          <w:sz w:val="20"/>
        </w:rPr>
      </w:pPr>
    </w:p>
    <w:p w:rsidR="00E21ED7" w:rsidRDefault="00E21ED7">
      <w:pPr>
        <w:pStyle w:val="Corpsdetexte"/>
        <w:rPr>
          <w:sz w:val="20"/>
        </w:rPr>
      </w:pPr>
    </w:p>
    <w:p w:rsidR="00E21ED7" w:rsidRDefault="00E21ED7">
      <w:pPr>
        <w:pStyle w:val="Corpsdetexte"/>
        <w:rPr>
          <w:sz w:val="20"/>
        </w:rPr>
      </w:pPr>
    </w:p>
    <w:p w:rsidR="00E21ED7" w:rsidRDefault="00E21ED7">
      <w:pPr>
        <w:pStyle w:val="Corpsdetexte"/>
        <w:rPr>
          <w:sz w:val="20"/>
        </w:rPr>
      </w:pPr>
    </w:p>
    <w:p w:rsidR="00E21ED7" w:rsidRDefault="00E21ED7">
      <w:pPr>
        <w:pStyle w:val="Corpsdetexte"/>
        <w:rPr>
          <w:sz w:val="20"/>
        </w:rPr>
      </w:pPr>
    </w:p>
    <w:p w:rsidR="00E21ED7" w:rsidRDefault="00E21ED7">
      <w:pPr>
        <w:pStyle w:val="Corpsdetexte"/>
        <w:rPr>
          <w:sz w:val="20"/>
        </w:rPr>
      </w:pPr>
    </w:p>
    <w:p w:rsidR="00A42420" w:rsidRDefault="00A42420">
      <w:pPr>
        <w:pStyle w:val="Corpsdetexte"/>
        <w:rPr>
          <w:sz w:val="20"/>
        </w:rPr>
      </w:pPr>
    </w:p>
    <w:p w:rsidR="00A42420" w:rsidRPr="00902590" w:rsidRDefault="0073727B" w:rsidP="00902590">
      <w:pPr>
        <w:pStyle w:val="Corpsdetexte"/>
        <w:rPr>
          <w:sz w:val="18"/>
        </w:rPr>
        <w:sectPr w:rsidR="00A42420" w:rsidRPr="00902590">
          <w:pgSz w:w="12240" w:h="15810"/>
          <w:pgMar w:top="1340" w:right="1660" w:bottom="1160" w:left="1640" w:header="700" w:footer="977" w:gutter="0"/>
          <w:cols w:space="720"/>
        </w:sectPr>
      </w:pPr>
      <w:r>
        <w:pict>
          <v:line id="_x0000_s1044" style="position:absolute;z-index:-251665408;mso-wrap-distance-left:0;mso-wrap-distance-right:0;mso-position-horizontal-relative:page" from="90pt,12.6pt" to="234.05pt,12.6pt" strokeweight=".6pt">
            <w10:wrap type="topAndBottom" anchorx="page"/>
          </v:line>
        </w:pict>
      </w:r>
    </w:p>
    <w:p w:rsidR="00A42420" w:rsidRDefault="00A42420">
      <w:pPr>
        <w:pStyle w:val="Corpsdetexte"/>
        <w:spacing w:before="4"/>
        <w:rPr>
          <w:sz w:val="7"/>
        </w:rPr>
      </w:pPr>
    </w:p>
    <w:p w:rsidR="00A42420" w:rsidRDefault="0073727B">
      <w:pPr>
        <w:pStyle w:val="Corpsdetexte"/>
        <w:spacing w:line="20" w:lineRule="exact"/>
        <w:ind w:left="123"/>
        <w:rPr>
          <w:sz w:val="2"/>
        </w:rPr>
      </w:pPr>
      <w:r>
        <w:rPr>
          <w:sz w:val="2"/>
        </w:rPr>
      </w:r>
      <w:r>
        <w:rPr>
          <w:sz w:val="2"/>
        </w:rPr>
        <w:pict>
          <v:group id="_x0000_s1042" style="width:434.95pt;height:.75pt;mso-position-horizontal-relative:char;mso-position-vertical-relative:line" coordsize="8699,15">
            <v:line id="_x0000_s1043" style="position:absolute" from="0,7" to="8699,7" strokeweight=".72pt"/>
            <w10:wrap type="none"/>
            <w10:anchorlock/>
          </v:group>
        </w:pict>
      </w:r>
    </w:p>
    <w:p w:rsidR="00A42420" w:rsidRDefault="0073727B" w:rsidP="00902590">
      <w:pPr>
        <w:pStyle w:val="Titre2"/>
        <w:numPr>
          <w:ilvl w:val="0"/>
          <w:numId w:val="2"/>
        </w:numPr>
        <w:tabs>
          <w:tab w:val="left" w:pos="520"/>
          <w:tab w:val="left" w:pos="521"/>
        </w:tabs>
        <w:spacing w:before="12"/>
      </w:pPr>
      <w:r>
        <w:pict>
          <v:line id="_x0000_s1041" style="position:absolute;left:0;text-align:left;z-index:-251664384;mso-wrap-distance-left:0;mso-wrap-distance-right:0;mso-position-horizontal-relative:page" from="88.6pt,14.9pt" to="523.55pt,14.9pt" strokeweight=".72pt">
            <w10:wrap type="topAndBottom" anchorx="page"/>
          </v:line>
        </w:pict>
      </w:r>
      <w:r w:rsidR="00D55652">
        <w:t>– RACCORDEMENT ET POINT DE</w:t>
      </w:r>
      <w:r w:rsidR="00D55652">
        <w:rPr>
          <w:spacing w:val="-5"/>
        </w:rPr>
        <w:t xml:space="preserve"> </w:t>
      </w:r>
      <w:r w:rsidR="00D55652">
        <w:t>LIVRAISON</w:t>
      </w:r>
    </w:p>
    <w:p w:rsidR="00A42420" w:rsidRDefault="00A42420">
      <w:pPr>
        <w:pStyle w:val="Corpsdetexte"/>
        <w:spacing w:before="4"/>
        <w:rPr>
          <w:b/>
          <w:sz w:val="21"/>
        </w:rPr>
      </w:pPr>
    </w:p>
    <w:p w:rsidR="00A42420" w:rsidRDefault="00A42420">
      <w:pPr>
        <w:pStyle w:val="Corpsdetexte"/>
        <w:spacing w:before="1"/>
      </w:pPr>
    </w:p>
    <w:p w:rsidR="00A42420" w:rsidRDefault="00D55652">
      <w:pPr>
        <w:ind w:left="160"/>
        <w:rPr>
          <w:i/>
        </w:rPr>
      </w:pPr>
      <w:r>
        <w:rPr>
          <w:b/>
          <w:i/>
          <w:color w:val="4F81BC"/>
        </w:rPr>
        <w:t xml:space="preserve">Variante 2 : </w:t>
      </w:r>
      <w:r>
        <w:rPr>
          <w:i/>
          <w:color w:val="4F81BC"/>
        </w:rPr>
        <w:t>contrat signé après la prise d’effet</w:t>
      </w:r>
    </w:p>
    <w:p w:rsidR="00A42420" w:rsidRDefault="00A42420">
      <w:pPr>
        <w:pStyle w:val="Corpsdetexte"/>
        <w:spacing w:before="7"/>
        <w:rPr>
          <w:i/>
          <w:sz w:val="20"/>
        </w:rPr>
      </w:pPr>
    </w:p>
    <w:p w:rsidR="00A42420" w:rsidRDefault="00D55652" w:rsidP="00902590">
      <w:pPr>
        <w:pStyle w:val="Titre2"/>
        <w:numPr>
          <w:ilvl w:val="1"/>
          <w:numId w:val="2"/>
        </w:numPr>
        <w:tabs>
          <w:tab w:val="left" w:pos="521"/>
        </w:tabs>
      </w:pPr>
      <w:r>
        <w:rPr>
          <w:u w:val="thick"/>
        </w:rPr>
        <w:t>Raccordement</w:t>
      </w:r>
    </w:p>
    <w:p w:rsidR="00A42420" w:rsidRDefault="00D55652">
      <w:pPr>
        <w:pStyle w:val="Corpsdetexte"/>
        <w:spacing w:before="122"/>
        <w:ind w:left="160" w:right="132"/>
        <w:jc w:val="both"/>
      </w:pPr>
      <w:r>
        <w:t>Le Producteur a mis en œuvre, selon les modalités prévues à l’article VIII des Conditions Générales</w:t>
      </w:r>
      <w:r>
        <w:rPr>
          <w:spacing w:val="-11"/>
        </w:rPr>
        <w:t xml:space="preserve"> </w:t>
      </w:r>
      <w:r>
        <w:t>du</w:t>
      </w:r>
      <w:r>
        <w:rPr>
          <w:spacing w:val="-11"/>
        </w:rPr>
        <w:t xml:space="preserve"> </w:t>
      </w:r>
      <w:r>
        <w:t>Contrat,</w:t>
      </w:r>
      <w:r>
        <w:rPr>
          <w:spacing w:val="-10"/>
        </w:rPr>
        <w:t xml:space="preserve"> </w:t>
      </w:r>
      <w:r>
        <w:t>les</w:t>
      </w:r>
      <w:r>
        <w:rPr>
          <w:spacing w:val="-7"/>
        </w:rPr>
        <w:t xml:space="preserve"> </w:t>
      </w:r>
      <w:r>
        <w:t>dispositions</w:t>
      </w:r>
      <w:r>
        <w:rPr>
          <w:spacing w:val="-11"/>
        </w:rPr>
        <w:t xml:space="preserve"> </w:t>
      </w:r>
      <w:r>
        <w:t>nécessaires</w:t>
      </w:r>
      <w:r>
        <w:rPr>
          <w:spacing w:val="-6"/>
        </w:rPr>
        <w:t xml:space="preserve"> </w:t>
      </w:r>
      <w:r>
        <w:t>au</w:t>
      </w:r>
      <w:r>
        <w:rPr>
          <w:spacing w:val="-14"/>
        </w:rPr>
        <w:t xml:space="preserve"> </w:t>
      </w:r>
      <w:r>
        <w:t>rattachement</w:t>
      </w:r>
      <w:r>
        <w:rPr>
          <w:spacing w:val="-8"/>
        </w:rPr>
        <w:t xml:space="preserve"> </w:t>
      </w:r>
      <w:r>
        <w:t>de</w:t>
      </w:r>
      <w:r>
        <w:rPr>
          <w:spacing w:val="-12"/>
        </w:rPr>
        <w:t xml:space="preserve"> </w:t>
      </w:r>
      <w:r>
        <w:t>son</w:t>
      </w:r>
      <w:r>
        <w:rPr>
          <w:spacing w:val="-11"/>
        </w:rPr>
        <w:t xml:space="preserve"> </w:t>
      </w:r>
      <w:r>
        <w:t>installation</w:t>
      </w:r>
      <w:r>
        <w:rPr>
          <w:spacing w:val="-11"/>
        </w:rPr>
        <w:t xml:space="preserve"> </w:t>
      </w:r>
      <w:r>
        <w:t>au périmètre d’équilibre du</w:t>
      </w:r>
      <w:r>
        <w:rPr>
          <w:spacing w:val="-4"/>
        </w:rPr>
        <w:t xml:space="preserve"> </w:t>
      </w:r>
      <w:r>
        <w:t>Co-contractant.</w:t>
      </w:r>
    </w:p>
    <w:p w:rsidR="00A42420" w:rsidRDefault="00A42420">
      <w:pPr>
        <w:pStyle w:val="Corpsdetexte"/>
        <w:rPr>
          <w:sz w:val="21"/>
        </w:rPr>
      </w:pPr>
    </w:p>
    <w:p w:rsidR="00A42420" w:rsidRDefault="00D55652">
      <w:pPr>
        <w:ind w:left="160"/>
        <w:rPr>
          <w:i/>
        </w:rPr>
      </w:pPr>
      <w:r>
        <w:rPr>
          <w:i/>
          <w:color w:val="4F81BC"/>
        </w:rPr>
        <w:t>Option pour les installations raccordées au réseau public de distribution :</w:t>
      </w:r>
    </w:p>
    <w:p w:rsidR="00A42420" w:rsidRDefault="00D55652">
      <w:pPr>
        <w:pStyle w:val="Corpsdetexte"/>
        <w:spacing w:before="60"/>
        <w:ind w:left="160"/>
      </w:pPr>
      <w:r>
        <w:t>L’installation est raccordée au réseau public de distribution.</w:t>
      </w:r>
    </w:p>
    <w:p w:rsidR="00A42420" w:rsidRDefault="00A42420">
      <w:pPr>
        <w:pStyle w:val="Corpsdetexte"/>
        <w:spacing w:before="8"/>
        <w:rPr>
          <w:sz w:val="20"/>
        </w:rPr>
      </w:pPr>
    </w:p>
    <w:p w:rsidR="00A42420" w:rsidRDefault="00A42420">
      <w:pPr>
        <w:pStyle w:val="Corpsdetexte"/>
        <w:spacing w:before="9"/>
        <w:rPr>
          <w:i/>
          <w:sz w:val="20"/>
        </w:rPr>
      </w:pPr>
    </w:p>
    <w:p w:rsidR="00A42420" w:rsidRDefault="00D55652" w:rsidP="00902590">
      <w:pPr>
        <w:pStyle w:val="Titre2"/>
        <w:numPr>
          <w:ilvl w:val="1"/>
          <w:numId w:val="2"/>
        </w:numPr>
        <w:tabs>
          <w:tab w:val="left" w:pos="521"/>
        </w:tabs>
      </w:pPr>
      <w:r>
        <w:rPr>
          <w:u w:val="thick"/>
        </w:rPr>
        <w:t>Option de fourniture choisie par le</w:t>
      </w:r>
      <w:r>
        <w:rPr>
          <w:spacing w:val="-7"/>
          <w:u w:val="thick"/>
        </w:rPr>
        <w:t xml:space="preserve"> </w:t>
      </w:r>
      <w:r>
        <w:rPr>
          <w:u w:val="thick"/>
        </w:rPr>
        <w:t>Producteur</w:t>
      </w:r>
    </w:p>
    <w:p w:rsidR="00A42420" w:rsidRDefault="00A42420">
      <w:pPr>
        <w:pStyle w:val="Corpsdetexte"/>
        <w:spacing w:before="4"/>
        <w:rPr>
          <w:b/>
          <w:sz w:val="24"/>
        </w:rPr>
      </w:pPr>
    </w:p>
    <w:p w:rsidR="00A42420" w:rsidRDefault="00D55652">
      <w:pPr>
        <w:spacing w:before="94"/>
        <w:ind w:left="160"/>
        <w:rPr>
          <w:i/>
        </w:rPr>
      </w:pPr>
      <w:r>
        <w:rPr>
          <w:i/>
          <w:color w:val="4F81BC"/>
          <w:u w:val="single" w:color="4F81BC"/>
        </w:rPr>
        <w:t xml:space="preserve">Option 1 </w:t>
      </w:r>
      <w:r>
        <w:rPr>
          <w:color w:val="4F81BC"/>
          <w:u w:val="single" w:color="4F81BC"/>
        </w:rPr>
        <w:t>:</w:t>
      </w:r>
      <w:r>
        <w:rPr>
          <w:color w:val="4F81BC"/>
        </w:rPr>
        <w:t xml:space="preserve"> </w:t>
      </w:r>
      <w:r>
        <w:rPr>
          <w:i/>
          <w:color w:val="4F81BC"/>
        </w:rPr>
        <w:t>vente en totalité</w:t>
      </w:r>
    </w:p>
    <w:p w:rsidR="00A42420" w:rsidRDefault="00D55652">
      <w:pPr>
        <w:pStyle w:val="Corpsdetexte"/>
        <w:spacing w:before="1"/>
        <w:ind w:left="160" w:right="133"/>
        <w:jc w:val="both"/>
      </w:pPr>
      <w:r>
        <w:t>Conformément à l’article XIII des Conditions Générales, le Producteur choisit la vente en totalité.</w:t>
      </w:r>
    </w:p>
    <w:p w:rsidR="00A42420" w:rsidRDefault="00D55652">
      <w:pPr>
        <w:spacing w:before="1" w:line="252" w:lineRule="exact"/>
        <w:ind w:left="868"/>
        <w:rPr>
          <w:i/>
        </w:rPr>
      </w:pPr>
      <w:r>
        <w:rPr>
          <w:i/>
          <w:color w:val="4F81BC"/>
          <w:u w:val="single" w:color="4F81BC"/>
        </w:rPr>
        <w:t xml:space="preserve">Sous-Option 1-1 </w:t>
      </w:r>
      <w:r>
        <w:rPr>
          <w:i/>
          <w:color w:val="4F81BC"/>
        </w:rPr>
        <w:t>(ne faire figurer qu’une seule sous-option)</w:t>
      </w:r>
    </w:p>
    <w:p w:rsidR="00A42420" w:rsidRDefault="00D55652">
      <w:pPr>
        <w:pStyle w:val="Corpsdetexte"/>
        <w:ind w:left="160" w:right="139"/>
        <w:jc w:val="both"/>
      </w:pPr>
      <w:r>
        <w:t>Le</w:t>
      </w:r>
      <w:r>
        <w:rPr>
          <w:spacing w:val="-5"/>
        </w:rPr>
        <w:t xml:space="preserve"> </w:t>
      </w:r>
      <w:r>
        <w:t>Producteur</w:t>
      </w:r>
      <w:r>
        <w:rPr>
          <w:spacing w:val="-5"/>
        </w:rPr>
        <w:t xml:space="preserve"> </w:t>
      </w:r>
      <w:r>
        <w:t>atteste</w:t>
      </w:r>
      <w:r>
        <w:rPr>
          <w:spacing w:val="-5"/>
        </w:rPr>
        <w:t xml:space="preserve"> </w:t>
      </w:r>
      <w:r>
        <w:t>avoir</w:t>
      </w:r>
      <w:r>
        <w:rPr>
          <w:spacing w:val="-4"/>
        </w:rPr>
        <w:t xml:space="preserve"> </w:t>
      </w:r>
      <w:r>
        <w:t>souscrit</w:t>
      </w:r>
      <w:r>
        <w:rPr>
          <w:spacing w:val="-3"/>
        </w:rPr>
        <w:t xml:space="preserve"> </w:t>
      </w:r>
      <w:r>
        <w:t>ou</w:t>
      </w:r>
      <w:r>
        <w:rPr>
          <w:spacing w:val="-5"/>
        </w:rPr>
        <w:t xml:space="preserve"> </w:t>
      </w:r>
      <w:r>
        <w:t>s’engage</w:t>
      </w:r>
      <w:r>
        <w:rPr>
          <w:spacing w:val="-9"/>
        </w:rPr>
        <w:t xml:space="preserve"> </w:t>
      </w:r>
      <w:r>
        <w:t>à</w:t>
      </w:r>
      <w:r>
        <w:rPr>
          <w:spacing w:val="-4"/>
        </w:rPr>
        <w:t xml:space="preserve"> </w:t>
      </w:r>
      <w:r>
        <w:t>souscrire</w:t>
      </w:r>
      <w:r>
        <w:rPr>
          <w:spacing w:val="-5"/>
        </w:rPr>
        <w:t xml:space="preserve"> </w:t>
      </w:r>
      <w:r>
        <w:t>au</w:t>
      </w:r>
      <w:r>
        <w:rPr>
          <w:spacing w:val="-7"/>
        </w:rPr>
        <w:t xml:space="preserve"> </w:t>
      </w:r>
      <w:r>
        <w:t>plus</w:t>
      </w:r>
      <w:r>
        <w:rPr>
          <w:spacing w:val="-7"/>
        </w:rPr>
        <w:t xml:space="preserve"> </w:t>
      </w:r>
      <w:r>
        <w:t>tard</w:t>
      </w:r>
      <w:r>
        <w:rPr>
          <w:spacing w:val="-8"/>
        </w:rPr>
        <w:t xml:space="preserve"> </w:t>
      </w:r>
      <w:r>
        <w:t>à</w:t>
      </w:r>
      <w:r>
        <w:rPr>
          <w:spacing w:val="-5"/>
        </w:rPr>
        <w:t xml:space="preserve"> </w:t>
      </w:r>
      <w:r>
        <w:t>la</w:t>
      </w:r>
      <w:r>
        <w:rPr>
          <w:spacing w:val="-4"/>
        </w:rPr>
        <w:t xml:space="preserve"> </w:t>
      </w:r>
      <w:r>
        <w:t>prise</w:t>
      </w:r>
      <w:r>
        <w:rPr>
          <w:spacing w:val="-8"/>
        </w:rPr>
        <w:t xml:space="preserve"> </w:t>
      </w:r>
      <w:r>
        <w:t>d’effet du présent Contrat un contrat de fourniture pour la consommation des Auxiliaires de l’installation hors période de production avec le fournisseur de son</w:t>
      </w:r>
      <w:r>
        <w:rPr>
          <w:spacing w:val="-17"/>
        </w:rPr>
        <w:t xml:space="preserve"> </w:t>
      </w:r>
      <w:r>
        <w:t>choix,</w:t>
      </w:r>
    </w:p>
    <w:p w:rsidR="007B49D6" w:rsidRDefault="007B49D6">
      <w:pPr>
        <w:pStyle w:val="Corpsdetexte"/>
        <w:ind w:left="160" w:right="139"/>
        <w:jc w:val="both"/>
      </w:pPr>
    </w:p>
    <w:p w:rsidR="007B49D6" w:rsidRDefault="007B49D6">
      <w:pPr>
        <w:pStyle w:val="Corpsdetexte"/>
        <w:ind w:left="160" w:right="139"/>
        <w:jc w:val="both"/>
      </w:pPr>
    </w:p>
    <w:p w:rsidR="00A42420" w:rsidRDefault="00A42420">
      <w:pPr>
        <w:pStyle w:val="Corpsdetexte"/>
        <w:spacing w:before="4"/>
        <w:rPr>
          <w:b/>
          <w:i/>
          <w:sz w:val="7"/>
        </w:rPr>
      </w:pPr>
    </w:p>
    <w:p w:rsidR="00A42420" w:rsidRDefault="0073727B">
      <w:pPr>
        <w:pStyle w:val="Corpsdetexte"/>
        <w:spacing w:line="20" w:lineRule="exact"/>
        <w:ind w:left="123"/>
        <w:rPr>
          <w:sz w:val="2"/>
        </w:rPr>
      </w:pPr>
      <w:r>
        <w:rPr>
          <w:sz w:val="2"/>
        </w:rPr>
      </w:r>
      <w:r>
        <w:rPr>
          <w:sz w:val="2"/>
        </w:rPr>
        <w:pict>
          <v:group id="_x0000_s1039" style="width:434.95pt;height:.75pt;mso-position-horizontal-relative:char;mso-position-vertical-relative:line" coordsize="8699,15">
            <v:line id="_x0000_s1040" style="position:absolute" from="0,7" to="8699,7" strokeweight=".72pt"/>
            <w10:wrap type="none"/>
            <w10:anchorlock/>
          </v:group>
        </w:pict>
      </w:r>
    </w:p>
    <w:p w:rsidR="00A42420" w:rsidRDefault="0073727B" w:rsidP="00902590">
      <w:pPr>
        <w:pStyle w:val="Paragraphedeliste"/>
        <w:numPr>
          <w:ilvl w:val="0"/>
          <w:numId w:val="2"/>
        </w:numPr>
        <w:tabs>
          <w:tab w:val="left" w:pos="520"/>
          <w:tab w:val="left" w:pos="521"/>
        </w:tabs>
        <w:spacing w:before="12"/>
        <w:rPr>
          <w:b/>
        </w:rPr>
      </w:pPr>
      <w:r>
        <w:pict>
          <v:line id="_x0000_s1038" style="position:absolute;left:0;text-align:left;z-index:-251663360;mso-wrap-distance-left:0;mso-wrap-distance-right:0;mso-position-horizontal-relative:page" from="88.6pt,14.9pt" to="523.55pt,14.9pt" strokeweight=".72pt">
            <w10:wrap type="topAndBottom" anchorx="page"/>
          </v:line>
        </w:pict>
      </w:r>
      <w:r w:rsidR="00D55652">
        <w:rPr>
          <w:b/>
        </w:rPr>
        <w:t xml:space="preserve">– </w:t>
      </w:r>
      <w:r w:rsidR="00D55652">
        <w:rPr>
          <w:b/>
          <w:spacing w:val="-5"/>
        </w:rPr>
        <w:t xml:space="preserve">TARIF </w:t>
      </w:r>
      <w:r w:rsidR="00D55652">
        <w:rPr>
          <w:b/>
        </w:rPr>
        <w:t>DE</w:t>
      </w:r>
      <w:r w:rsidR="00D55652">
        <w:rPr>
          <w:b/>
          <w:spacing w:val="6"/>
        </w:rPr>
        <w:t xml:space="preserve"> </w:t>
      </w:r>
      <w:r w:rsidR="00D55652">
        <w:rPr>
          <w:b/>
        </w:rPr>
        <w:t>BASE</w:t>
      </w:r>
    </w:p>
    <w:p w:rsidR="00A42420" w:rsidRDefault="00D55652">
      <w:pPr>
        <w:pStyle w:val="Corpsdetexte"/>
        <w:spacing w:before="88"/>
        <w:ind w:left="160"/>
      </w:pPr>
      <w:r>
        <w:t>A la prise d’effet du Contrat, le tarif d’achat appliqué est celui tel que défini par l'annexe 1 de l’Arrêté dans sa rédaction en vigueur au jour de la demande complète de Contrat.</w:t>
      </w:r>
    </w:p>
    <w:p w:rsidR="00A42420" w:rsidRDefault="00A42420">
      <w:pPr>
        <w:pStyle w:val="Corpsdetexte"/>
        <w:spacing w:before="8"/>
        <w:rPr>
          <w:sz w:val="32"/>
        </w:rPr>
      </w:pPr>
    </w:p>
    <w:p w:rsidR="00A42420" w:rsidRDefault="00D55652">
      <w:pPr>
        <w:pStyle w:val="Corpsdetexte"/>
        <w:spacing w:line="235" w:lineRule="auto"/>
        <w:ind w:left="160" w:right="125"/>
      </w:pPr>
      <w:r>
        <w:t xml:space="preserve">Compte tenu de la demande complète de Contrat en date du </w:t>
      </w:r>
      <w:r w:rsidR="007B49D6">
        <w:t>29</w:t>
      </w:r>
      <w:r>
        <w:t>/</w:t>
      </w:r>
      <w:r w:rsidR="007B49D6">
        <w:t>03</w:t>
      </w:r>
      <w:r>
        <w:t>/</w:t>
      </w:r>
      <w:r w:rsidR="007B49D6">
        <w:t>2018</w:t>
      </w:r>
      <w:r>
        <w:t xml:space="preserve">, le niveau de tarif de </w:t>
      </w:r>
      <w:r>
        <w:rPr>
          <w:position w:val="2"/>
        </w:rPr>
        <w:t>base T</w:t>
      </w:r>
      <w:r>
        <w:rPr>
          <w:sz w:val="14"/>
        </w:rPr>
        <w:t xml:space="preserve">DCC </w:t>
      </w:r>
      <w:r>
        <w:rPr>
          <w:position w:val="2"/>
        </w:rPr>
        <w:t xml:space="preserve">est égal à </w:t>
      </w:r>
      <w:r w:rsidR="00C371D5" w:rsidRPr="00C371D5">
        <w:rPr>
          <w:b/>
          <w:color w:val="548DD4" w:themeColor="text2" w:themeTint="99"/>
          <w:position w:val="2"/>
        </w:rPr>
        <w:t>16,00</w:t>
      </w:r>
      <w:r w:rsidRPr="00C371D5">
        <w:rPr>
          <w:b/>
          <w:color w:val="548DD4" w:themeColor="text2" w:themeTint="99"/>
          <w:position w:val="2"/>
        </w:rPr>
        <w:t xml:space="preserve"> c€/kWh.</w:t>
      </w:r>
    </w:p>
    <w:p w:rsidR="00A42420" w:rsidRDefault="00A42420">
      <w:pPr>
        <w:pStyle w:val="Corpsdetexte"/>
        <w:rPr>
          <w:sz w:val="20"/>
        </w:rPr>
      </w:pPr>
    </w:p>
    <w:p w:rsidR="00A42420" w:rsidRDefault="00A42420">
      <w:pPr>
        <w:pStyle w:val="Corpsdetexte"/>
        <w:rPr>
          <w:sz w:val="20"/>
        </w:rPr>
      </w:pPr>
    </w:p>
    <w:p w:rsidR="00A42420" w:rsidRDefault="0073727B">
      <w:pPr>
        <w:pStyle w:val="Corpsdetexte"/>
        <w:spacing w:before="5"/>
        <w:rPr>
          <w:sz w:val="15"/>
        </w:rPr>
      </w:pPr>
      <w:r>
        <w:pict>
          <v:line id="_x0000_s1037" style="position:absolute;z-index:-251662336;mso-wrap-distance-left:0;mso-wrap-distance-right:0;mso-position-horizontal-relative:page" from="88.6pt,11.25pt" to="523.55pt,11.25pt" strokeweight=".72pt">
            <w10:wrap type="topAndBottom" anchorx="page"/>
          </v:line>
        </w:pict>
      </w:r>
    </w:p>
    <w:p w:rsidR="00A42420" w:rsidRDefault="00D55652" w:rsidP="00902590">
      <w:pPr>
        <w:pStyle w:val="Titre2"/>
        <w:numPr>
          <w:ilvl w:val="0"/>
          <w:numId w:val="2"/>
        </w:numPr>
        <w:tabs>
          <w:tab w:val="left" w:pos="520"/>
          <w:tab w:val="left" w:pos="521"/>
        </w:tabs>
        <w:spacing w:after="25"/>
      </w:pPr>
      <w:r>
        <w:t xml:space="preserve">– </w:t>
      </w:r>
      <w:r>
        <w:rPr>
          <w:spacing w:val="-3"/>
        </w:rPr>
        <w:t xml:space="preserve">INDEXATION </w:t>
      </w:r>
      <w:r>
        <w:t xml:space="preserve">DU </w:t>
      </w:r>
      <w:r>
        <w:rPr>
          <w:spacing w:val="-4"/>
        </w:rPr>
        <w:t xml:space="preserve">TARIF </w:t>
      </w:r>
      <w:r>
        <w:t xml:space="preserve">DE </w:t>
      </w:r>
      <w:r>
        <w:rPr>
          <w:spacing w:val="-3"/>
        </w:rPr>
        <w:t xml:space="preserve">BASE </w:t>
      </w:r>
      <w:r>
        <w:t>ET DE LA</w:t>
      </w:r>
      <w:r>
        <w:rPr>
          <w:spacing w:val="-49"/>
        </w:rPr>
        <w:t xml:space="preserve"> </w:t>
      </w:r>
      <w:r>
        <w:t xml:space="preserve">PRIME D’EFFLUENTS </w:t>
      </w:r>
      <w:r>
        <w:rPr>
          <w:spacing w:val="-3"/>
        </w:rPr>
        <w:t>D’ELEVAGE</w:t>
      </w:r>
    </w:p>
    <w:p w:rsidR="00A42420" w:rsidRDefault="0073727B">
      <w:pPr>
        <w:pStyle w:val="Corpsdetexte"/>
        <w:spacing w:line="20" w:lineRule="exact"/>
        <w:ind w:left="123"/>
        <w:rPr>
          <w:sz w:val="2"/>
        </w:rPr>
      </w:pPr>
      <w:r>
        <w:rPr>
          <w:sz w:val="2"/>
        </w:rPr>
      </w:r>
      <w:r>
        <w:rPr>
          <w:sz w:val="2"/>
        </w:rPr>
        <w:pict>
          <v:group id="_x0000_s1035" style="width:434.95pt;height:.75pt;mso-position-horizontal-relative:char;mso-position-vertical-relative:line" coordsize="8699,15">
            <v:line id="_x0000_s1036" style="position:absolute" from="0,7" to="8699,7" strokeweight=".72pt"/>
            <w10:wrap type="none"/>
            <w10:anchorlock/>
          </v:group>
        </w:pict>
      </w:r>
    </w:p>
    <w:p w:rsidR="00A42420" w:rsidRDefault="00D55652">
      <w:pPr>
        <w:pStyle w:val="Corpsdetexte"/>
        <w:spacing w:before="115" w:line="237" w:lineRule="auto"/>
        <w:ind w:left="160" w:right="133"/>
        <w:jc w:val="both"/>
      </w:pPr>
      <w:r>
        <w:t>Le</w:t>
      </w:r>
      <w:r>
        <w:rPr>
          <w:spacing w:val="-8"/>
        </w:rPr>
        <w:t xml:space="preserve"> </w:t>
      </w:r>
      <w:r>
        <w:t>tarif</w:t>
      </w:r>
      <w:r>
        <w:rPr>
          <w:spacing w:val="-3"/>
        </w:rPr>
        <w:t xml:space="preserve"> </w:t>
      </w:r>
      <w:r>
        <w:t>de</w:t>
      </w:r>
      <w:r>
        <w:rPr>
          <w:spacing w:val="-9"/>
        </w:rPr>
        <w:t xml:space="preserve"> </w:t>
      </w:r>
      <w:r>
        <w:t>base</w:t>
      </w:r>
      <w:r>
        <w:rPr>
          <w:spacing w:val="-10"/>
        </w:rPr>
        <w:t xml:space="preserve"> </w:t>
      </w:r>
      <w:r>
        <w:t>mentionné</w:t>
      </w:r>
      <w:r>
        <w:rPr>
          <w:spacing w:val="-7"/>
        </w:rPr>
        <w:t xml:space="preserve"> </w:t>
      </w:r>
      <w:r>
        <w:t>à</w:t>
      </w:r>
      <w:r>
        <w:rPr>
          <w:spacing w:val="-7"/>
        </w:rPr>
        <w:t xml:space="preserve"> </w:t>
      </w:r>
      <w:r>
        <w:t>l’article</w:t>
      </w:r>
      <w:r>
        <w:rPr>
          <w:spacing w:val="-7"/>
        </w:rPr>
        <w:t xml:space="preserve"> </w:t>
      </w:r>
      <w:r>
        <w:t>3</w:t>
      </w:r>
      <w:r>
        <w:rPr>
          <w:spacing w:val="-9"/>
        </w:rPr>
        <w:t xml:space="preserve"> </w:t>
      </w:r>
      <w:r>
        <w:t>des</w:t>
      </w:r>
      <w:r>
        <w:rPr>
          <w:spacing w:val="-9"/>
        </w:rPr>
        <w:t xml:space="preserve"> </w:t>
      </w:r>
      <w:r>
        <w:t>présentes</w:t>
      </w:r>
      <w:r>
        <w:rPr>
          <w:spacing w:val="-6"/>
        </w:rPr>
        <w:t xml:space="preserve"> </w:t>
      </w:r>
      <w:r>
        <w:t>Conditions</w:t>
      </w:r>
      <w:r>
        <w:rPr>
          <w:spacing w:val="-9"/>
        </w:rPr>
        <w:t xml:space="preserve"> </w:t>
      </w:r>
      <w:r>
        <w:t>Particulières</w:t>
      </w:r>
      <w:r>
        <w:rPr>
          <w:spacing w:val="-2"/>
        </w:rPr>
        <w:t xml:space="preserve"> </w:t>
      </w:r>
      <w:r>
        <w:t>ainsi</w:t>
      </w:r>
      <w:r>
        <w:rPr>
          <w:spacing w:val="-11"/>
        </w:rPr>
        <w:t xml:space="preserve"> </w:t>
      </w:r>
      <w:r>
        <w:t>que</w:t>
      </w:r>
      <w:r>
        <w:rPr>
          <w:spacing w:val="-9"/>
        </w:rPr>
        <w:t xml:space="preserve"> </w:t>
      </w:r>
      <w:r>
        <w:t>la prime d’effluents d’élevage intègrent une indexation au 1</w:t>
      </w:r>
      <w:r>
        <w:rPr>
          <w:position w:val="8"/>
          <w:sz w:val="14"/>
        </w:rPr>
        <w:t xml:space="preserve">er </w:t>
      </w:r>
      <w:r>
        <w:t>janvier de chaque année, conformément à l'annexe 1 de</w:t>
      </w:r>
      <w:r>
        <w:rPr>
          <w:spacing w:val="-1"/>
        </w:rPr>
        <w:t xml:space="preserve"> </w:t>
      </w:r>
      <w:r>
        <w:t>l’Arrêté.</w:t>
      </w:r>
    </w:p>
    <w:p w:rsidR="00A42420" w:rsidRDefault="00A42420">
      <w:pPr>
        <w:pStyle w:val="Corpsdetexte"/>
        <w:spacing w:before="11"/>
        <w:rPr>
          <w:sz w:val="21"/>
        </w:rPr>
      </w:pPr>
    </w:p>
    <w:p w:rsidR="00A42420" w:rsidRDefault="00A42420">
      <w:pPr>
        <w:pStyle w:val="Corpsdetexte"/>
        <w:spacing w:before="10"/>
        <w:rPr>
          <w:sz w:val="21"/>
        </w:rPr>
      </w:pPr>
    </w:p>
    <w:p w:rsidR="00A42420" w:rsidRDefault="00D55652">
      <w:pPr>
        <w:ind w:left="160"/>
        <w:rPr>
          <w:i/>
        </w:rPr>
      </w:pPr>
      <w:r>
        <w:rPr>
          <w:b/>
          <w:i/>
          <w:color w:val="4F81BC"/>
        </w:rPr>
        <w:t xml:space="preserve">Variante 2 : </w:t>
      </w:r>
      <w:r>
        <w:rPr>
          <w:i/>
          <w:color w:val="4F81BC"/>
        </w:rPr>
        <w:t>contrat signé après la prise d’effet</w:t>
      </w:r>
    </w:p>
    <w:p w:rsidR="00A42420" w:rsidRDefault="00D55652">
      <w:pPr>
        <w:pStyle w:val="Corpsdetexte"/>
        <w:spacing w:before="2"/>
        <w:ind w:left="160"/>
      </w:pPr>
      <w:r>
        <w:t>Les</w:t>
      </w:r>
      <w:r>
        <w:rPr>
          <w:spacing w:val="-16"/>
        </w:rPr>
        <w:t xml:space="preserve"> </w:t>
      </w:r>
      <w:r>
        <w:t>dernières</w:t>
      </w:r>
      <w:r>
        <w:rPr>
          <w:spacing w:val="-14"/>
        </w:rPr>
        <w:t xml:space="preserve"> </w:t>
      </w:r>
      <w:r>
        <w:t>valeurs</w:t>
      </w:r>
      <w:r>
        <w:rPr>
          <w:spacing w:val="-16"/>
        </w:rPr>
        <w:t xml:space="preserve"> </w:t>
      </w:r>
      <w:r>
        <w:t>de</w:t>
      </w:r>
      <w:r>
        <w:rPr>
          <w:spacing w:val="-18"/>
        </w:rPr>
        <w:t xml:space="preserve"> </w:t>
      </w:r>
      <w:r>
        <w:t>référence</w:t>
      </w:r>
      <w:r>
        <w:rPr>
          <w:spacing w:val="-16"/>
        </w:rPr>
        <w:t xml:space="preserve"> </w:t>
      </w:r>
      <w:r>
        <w:t>définitives</w:t>
      </w:r>
      <w:r>
        <w:rPr>
          <w:spacing w:val="-15"/>
        </w:rPr>
        <w:t xml:space="preserve"> </w:t>
      </w:r>
      <w:r>
        <w:t>connues</w:t>
      </w:r>
      <w:r>
        <w:rPr>
          <w:spacing w:val="-16"/>
        </w:rPr>
        <w:t xml:space="preserve"> </w:t>
      </w:r>
      <w:r>
        <w:t>à</w:t>
      </w:r>
      <w:r>
        <w:rPr>
          <w:spacing w:val="-15"/>
        </w:rPr>
        <w:t xml:space="preserve"> </w:t>
      </w:r>
      <w:r>
        <w:t>la</w:t>
      </w:r>
      <w:r>
        <w:rPr>
          <w:spacing w:val="-15"/>
        </w:rPr>
        <w:t xml:space="preserve"> </w:t>
      </w:r>
      <w:r>
        <w:t>date</w:t>
      </w:r>
      <w:r>
        <w:rPr>
          <w:spacing w:val="-16"/>
        </w:rPr>
        <w:t xml:space="preserve"> </w:t>
      </w:r>
      <w:r>
        <w:t>de</w:t>
      </w:r>
      <w:r>
        <w:rPr>
          <w:spacing w:val="-15"/>
        </w:rPr>
        <w:t xml:space="preserve"> </w:t>
      </w:r>
      <w:r>
        <w:t>prise</w:t>
      </w:r>
      <w:r>
        <w:rPr>
          <w:spacing w:val="-16"/>
        </w:rPr>
        <w:t xml:space="preserve"> </w:t>
      </w:r>
      <w:r>
        <w:t>d’effet</w:t>
      </w:r>
      <w:r>
        <w:rPr>
          <w:spacing w:val="-14"/>
        </w:rPr>
        <w:t xml:space="preserve"> </w:t>
      </w:r>
      <w:r>
        <w:t>du</w:t>
      </w:r>
      <w:r>
        <w:rPr>
          <w:spacing w:val="-16"/>
        </w:rPr>
        <w:t xml:space="preserve"> </w:t>
      </w:r>
      <w:r>
        <w:t>Contrat sont</w:t>
      </w:r>
      <w:r>
        <w:rPr>
          <w:spacing w:val="-1"/>
        </w:rPr>
        <w:t xml:space="preserve"> </w:t>
      </w:r>
      <w:r>
        <w:t>:</w:t>
      </w:r>
    </w:p>
    <w:p w:rsidR="00A42420" w:rsidRDefault="00D55652">
      <w:pPr>
        <w:pStyle w:val="Corpsdetexte"/>
        <w:spacing w:line="237" w:lineRule="auto"/>
        <w:ind w:left="868" w:right="1631"/>
      </w:pPr>
      <w:proofErr w:type="spellStart"/>
      <w:r w:rsidRPr="00511A1A">
        <w:rPr>
          <w:position w:val="2"/>
        </w:rPr>
        <w:t>ICHTTrev</w:t>
      </w:r>
      <w:proofErr w:type="spellEnd"/>
      <w:r w:rsidRPr="00511A1A">
        <w:rPr>
          <w:position w:val="2"/>
        </w:rPr>
        <w:t>-TS</w:t>
      </w:r>
      <w:r w:rsidRPr="00511A1A">
        <w:rPr>
          <w:sz w:val="14"/>
        </w:rPr>
        <w:t xml:space="preserve">0 </w:t>
      </w:r>
      <w:r w:rsidRPr="00511A1A">
        <w:rPr>
          <w:position w:val="2"/>
        </w:rPr>
        <w:t xml:space="preserve">= </w:t>
      </w:r>
      <w:r w:rsidR="00511A1A" w:rsidRPr="00511A1A">
        <w:rPr>
          <w:position w:val="2"/>
        </w:rPr>
        <w:t>124,6 (avril 2019)</w:t>
      </w:r>
      <w:r w:rsidRPr="00511A1A">
        <w:rPr>
          <w:position w:val="2"/>
        </w:rPr>
        <w:t xml:space="preserve"> (base 100 - 2008) FM0ABE0000</w:t>
      </w:r>
      <w:r w:rsidRPr="00511A1A">
        <w:rPr>
          <w:sz w:val="14"/>
        </w:rPr>
        <w:t xml:space="preserve">0 </w:t>
      </w:r>
      <w:r w:rsidRPr="00511A1A">
        <w:rPr>
          <w:position w:val="2"/>
        </w:rPr>
        <w:t xml:space="preserve">= </w:t>
      </w:r>
      <w:r w:rsidR="00511A1A" w:rsidRPr="00511A1A">
        <w:rPr>
          <w:position w:val="2"/>
        </w:rPr>
        <w:t>105,1 (février 2019)</w:t>
      </w:r>
      <w:r w:rsidRPr="00511A1A">
        <w:rPr>
          <w:position w:val="2"/>
        </w:rPr>
        <w:t xml:space="preserve"> (base 100</w:t>
      </w:r>
      <w:r w:rsidR="00C371D5">
        <w:rPr>
          <w:position w:val="2"/>
        </w:rPr>
        <w:t xml:space="preserve"> </w:t>
      </w:r>
      <w:r w:rsidRPr="00511A1A">
        <w:rPr>
          <w:position w:val="2"/>
        </w:rPr>
        <w:t>-</w:t>
      </w:r>
      <w:r w:rsidR="00C371D5">
        <w:rPr>
          <w:position w:val="2"/>
        </w:rPr>
        <w:t xml:space="preserve"> </w:t>
      </w:r>
      <w:r w:rsidRPr="00511A1A">
        <w:rPr>
          <w:position w:val="2"/>
        </w:rPr>
        <w:t>201</w:t>
      </w:r>
      <w:r w:rsidR="00C371D5">
        <w:rPr>
          <w:position w:val="2"/>
        </w:rPr>
        <w:t>5</w:t>
      </w:r>
      <w:r w:rsidRPr="00511A1A">
        <w:rPr>
          <w:position w:val="2"/>
        </w:rPr>
        <w:t>) ;</w:t>
      </w:r>
    </w:p>
    <w:p w:rsidR="00A42420" w:rsidRDefault="00A42420">
      <w:pPr>
        <w:pStyle w:val="Corpsdetexte"/>
        <w:rPr>
          <w:sz w:val="20"/>
        </w:rPr>
      </w:pPr>
    </w:p>
    <w:p w:rsidR="007B49D6" w:rsidRDefault="007B49D6">
      <w:pPr>
        <w:rPr>
          <w:sz w:val="29"/>
        </w:rPr>
      </w:pPr>
      <w:r>
        <w:rPr>
          <w:sz w:val="29"/>
        </w:rPr>
        <w:br w:type="page"/>
      </w:r>
    </w:p>
    <w:p w:rsidR="00A42420" w:rsidRDefault="0073727B">
      <w:pPr>
        <w:pStyle w:val="Corpsdetexte"/>
        <w:spacing w:before="10"/>
        <w:rPr>
          <w:sz w:val="29"/>
        </w:rPr>
      </w:pPr>
      <w:r>
        <w:lastRenderedPageBreak/>
        <w:pict>
          <v:line id="_x0000_s1034" style="position:absolute;z-index:-251661312;mso-wrap-distance-left:0;mso-wrap-distance-right:0;mso-position-horizontal-relative:page" from="88.6pt,19.55pt" to="523.55pt,19.55pt" strokeweight=".72pt">
            <w10:wrap type="topAndBottom" anchorx="page"/>
          </v:line>
        </w:pict>
      </w:r>
    </w:p>
    <w:p w:rsidR="00A42420" w:rsidRDefault="00D55652" w:rsidP="00902590">
      <w:pPr>
        <w:pStyle w:val="Titre2"/>
        <w:numPr>
          <w:ilvl w:val="0"/>
          <w:numId w:val="2"/>
        </w:numPr>
        <w:tabs>
          <w:tab w:val="left" w:pos="520"/>
          <w:tab w:val="left" w:pos="521"/>
        </w:tabs>
        <w:spacing w:after="22"/>
      </w:pPr>
      <w:r>
        <w:t>– PERIODICITE DE</w:t>
      </w:r>
      <w:r>
        <w:rPr>
          <w:spacing w:val="-1"/>
        </w:rPr>
        <w:t xml:space="preserve"> </w:t>
      </w:r>
      <w:r>
        <w:rPr>
          <w:spacing w:val="-4"/>
        </w:rPr>
        <w:t>FACTURATION</w:t>
      </w:r>
    </w:p>
    <w:p w:rsidR="00A42420" w:rsidRDefault="0073727B">
      <w:pPr>
        <w:pStyle w:val="Corpsdetexte"/>
        <w:spacing w:line="20" w:lineRule="exact"/>
        <w:ind w:left="123"/>
        <w:rPr>
          <w:sz w:val="2"/>
        </w:rPr>
      </w:pPr>
      <w:r>
        <w:rPr>
          <w:sz w:val="2"/>
        </w:rPr>
      </w:r>
      <w:r>
        <w:rPr>
          <w:sz w:val="2"/>
        </w:rPr>
        <w:pict>
          <v:group id="_x0000_s1032" style="width:434.95pt;height:.75pt;mso-position-horizontal-relative:char;mso-position-vertical-relative:line" coordsize="8699,15">
            <v:line id="_x0000_s1033" style="position:absolute" from="0,7" to="8699,7" strokeweight=".72pt"/>
            <w10:wrap type="none"/>
            <w10:anchorlock/>
          </v:group>
        </w:pict>
      </w:r>
    </w:p>
    <w:p w:rsidR="00A42420" w:rsidRDefault="00A42420">
      <w:pPr>
        <w:pStyle w:val="Corpsdetexte"/>
        <w:spacing w:before="11"/>
        <w:rPr>
          <w:sz w:val="21"/>
        </w:rPr>
      </w:pPr>
    </w:p>
    <w:p w:rsidR="00A42420" w:rsidRDefault="00D55652">
      <w:pPr>
        <w:spacing w:line="252" w:lineRule="exact"/>
        <w:ind w:left="160"/>
        <w:rPr>
          <w:i/>
        </w:rPr>
      </w:pPr>
      <w:r>
        <w:rPr>
          <w:b/>
          <w:i/>
          <w:color w:val="4F81BC"/>
        </w:rPr>
        <w:t xml:space="preserve">Variante 2 : </w:t>
      </w:r>
      <w:r>
        <w:rPr>
          <w:i/>
          <w:color w:val="4F81BC"/>
        </w:rPr>
        <w:t>contrat signé après la prise d’effet</w:t>
      </w:r>
    </w:p>
    <w:p w:rsidR="00A42420" w:rsidRDefault="00D55652">
      <w:pPr>
        <w:spacing w:line="252" w:lineRule="exact"/>
        <w:ind w:left="160"/>
        <w:rPr>
          <w:i/>
        </w:rPr>
      </w:pPr>
      <w:r>
        <w:rPr>
          <w:i/>
          <w:color w:val="4F81BC"/>
        </w:rPr>
        <w:t>Option 1 : comptage télé-relevé - facturation mensuelle</w:t>
      </w:r>
    </w:p>
    <w:p w:rsidR="00A42420" w:rsidRDefault="00D55652">
      <w:pPr>
        <w:pStyle w:val="Corpsdetexte"/>
        <w:spacing w:before="1"/>
        <w:ind w:left="160"/>
      </w:pPr>
      <w:r>
        <w:t>Le Producteur établit ses factures selon une périodicité mensuelle.</w:t>
      </w:r>
    </w:p>
    <w:p w:rsidR="00A42420" w:rsidRDefault="00A42420">
      <w:pPr>
        <w:pStyle w:val="Corpsdetexte"/>
        <w:spacing w:before="1"/>
      </w:pPr>
    </w:p>
    <w:p w:rsidR="00A42420" w:rsidRDefault="0073727B">
      <w:pPr>
        <w:pStyle w:val="Corpsdetexte"/>
        <w:spacing w:before="10"/>
        <w:rPr>
          <w:b/>
          <w:i/>
          <w:sz w:val="29"/>
        </w:rPr>
      </w:pPr>
      <w:r>
        <w:pict>
          <v:line id="_x0000_s1031" style="position:absolute;z-index:-251660288;mso-wrap-distance-left:0;mso-wrap-distance-right:0;mso-position-horizontal-relative:page" from="88.6pt,19.55pt" to="523.55pt,19.55pt" strokeweight=".72pt">
            <w10:wrap type="topAndBottom" anchorx="page"/>
          </v:line>
        </w:pict>
      </w:r>
    </w:p>
    <w:p w:rsidR="00A42420" w:rsidRDefault="00D55652" w:rsidP="00902590">
      <w:pPr>
        <w:pStyle w:val="Paragraphedeliste"/>
        <w:numPr>
          <w:ilvl w:val="0"/>
          <w:numId w:val="2"/>
        </w:numPr>
        <w:tabs>
          <w:tab w:val="left" w:pos="520"/>
          <w:tab w:val="left" w:pos="521"/>
        </w:tabs>
        <w:spacing w:after="25"/>
        <w:rPr>
          <w:b/>
        </w:rPr>
      </w:pPr>
      <w:r>
        <w:rPr>
          <w:b/>
        </w:rPr>
        <w:t xml:space="preserve">– IMPOTS ET </w:t>
      </w:r>
      <w:r>
        <w:rPr>
          <w:b/>
          <w:spacing w:val="-5"/>
        </w:rPr>
        <w:t xml:space="preserve">TAXES </w:t>
      </w:r>
      <w:r>
        <w:rPr>
          <w:b/>
          <w:spacing w:val="-4"/>
        </w:rPr>
        <w:t xml:space="preserve">SUIVANT </w:t>
      </w:r>
      <w:r>
        <w:rPr>
          <w:b/>
        </w:rPr>
        <w:t>LA LEGISLATION EN</w:t>
      </w:r>
      <w:r>
        <w:rPr>
          <w:b/>
          <w:spacing w:val="-11"/>
        </w:rPr>
        <w:t xml:space="preserve"> </w:t>
      </w:r>
      <w:r>
        <w:rPr>
          <w:b/>
        </w:rPr>
        <w:t>VIGUEUR</w:t>
      </w:r>
    </w:p>
    <w:p w:rsidR="00A42420" w:rsidRDefault="0073727B">
      <w:pPr>
        <w:pStyle w:val="Corpsdetexte"/>
        <w:spacing w:line="20" w:lineRule="exact"/>
        <w:ind w:left="123"/>
        <w:rPr>
          <w:sz w:val="2"/>
        </w:rPr>
      </w:pPr>
      <w:r>
        <w:rPr>
          <w:sz w:val="2"/>
        </w:rPr>
      </w:r>
      <w:r>
        <w:rPr>
          <w:sz w:val="2"/>
        </w:rPr>
        <w:pict>
          <v:group id="_x0000_s1029" style="width:434.95pt;height:.75pt;mso-position-horizontal-relative:char;mso-position-vertical-relative:line" coordsize="8699,15">
            <v:line id="_x0000_s1030" style="position:absolute" from="0,7" to="8699,7" strokeweight=".72pt"/>
            <w10:wrap type="none"/>
            <w10:anchorlock/>
          </v:group>
        </w:pict>
      </w:r>
    </w:p>
    <w:p w:rsidR="00A42420" w:rsidRDefault="00A42420">
      <w:pPr>
        <w:pStyle w:val="Corpsdetexte"/>
        <w:rPr>
          <w:sz w:val="21"/>
        </w:rPr>
      </w:pPr>
    </w:p>
    <w:p w:rsidR="00A42420" w:rsidRDefault="00D55652">
      <w:pPr>
        <w:spacing w:before="94"/>
        <w:ind w:left="160"/>
        <w:rPr>
          <w:i/>
        </w:rPr>
      </w:pPr>
      <w:r>
        <w:rPr>
          <w:b/>
          <w:i/>
          <w:color w:val="4F81BC"/>
        </w:rPr>
        <w:t xml:space="preserve">Variante 2 : </w:t>
      </w:r>
      <w:r>
        <w:rPr>
          <w:i/>
          <w:color w:val="4F81BC"/>
        </w:rPr>
        <w:t>contrat signé après la prise d’effet</w:t>
      </w:r>
    </w:p>
    <w:p w:rsidR="00A42420" w:rsidRDefault="00D55652">
      <w:pPr>
        <w:spacing w:before="2"/>
        <w:ind w:left="160"/>
        <w:rPr>
          <w:i/>
        </w:rPr>
      </w:pPr>
      <w:r>
        <w:t xml:space="preserve">Pour les besoins de l’application des règles de TVA, le Producteur déclare au Co- Contractant qu’il se trouve dans la situation suivante : </w:t>
      </w:r>
      <w:r>
        <w:rPr>
          <w:i/>
          <w:color w:val="4F81BC"/>
        </w:rPr>
        <w:t>(ne conserver que l’option choisie)</w:t>
      </w:r>
    </w:p>
    <w:p w:rsidR="00A42420" w:rsidRDefault="00A42420">
      <w:pPr>
        <w:pStyle w:val="Corpsdetexte"/>
        <w:spacing w:before="10"/>
        <w:rPr>
          <w:i/>
          <w:sz w:val="21"/>
        </w:rPr>
      </w:pPr>
    </w:p>
    <w:p w:rsidR="00A42420" w:rsidRPr="007B49D6" w:rsidRDefault="00A42420">
      <w:pPr>
        <w:pStyle w:val="Corpsdetexte"/>
        <w:spacing w:before="10"/>
        <w:rPr>
          <w:sz w:val="21"/>
          <w:highlight w:val="yellow"/>
        </w:rPr>
      </w:pPr>
    </w:p>
    <w:p w:rsidR="00A42420" w:rsidRPr="00CC16A6" w:rsidRDefault="00D55652">
      <w:pPr>
        <w:ind w:left="160"/>
        <w:rPr>
          <w:i/>
        </w:rPr>
      </w:pPr>
      <w:r w:rsidRPr="00CC16A6">
        <w:rPr>
          <w:i/>
          <w:color w:val="4F81BC"/>
        </w:rPr>
        <w:t>Option 2</w:t>
      </w:r>
    </w:p>
    <w:p w:rsidR="00A42420" w:rsidRPr="00CC16A6" w:rsidRDefault="00D55652">
      <w:pPr>
        <w:pStyle w:val="Corpsdetexte"/>
        <w:spacing w:before="2"/>
        <w:ind w:left="160" w:right="126"/>
        <w:jc w:val="both"/>
      </w:pPr>
      <w:r w:rsidRPr="00CC16A6">
        <w:t xml:space="preserve">Le Producteur est assujetti à la </w:t>
      </w:r>
      <w:r w:rsidRPr="00CC16A6">
        <w:rPr>
          <w:spacing w:val="-5"/>
        </w:rPr>
        <w:t xml:space="preserve">TVA, </w:t>
      </w:r>
      <w:r w:rsidRPr="00CC16A6">
        <w:t xml:space="preserve">soit de plein droit, soit suite à l’option pour la </w:t>
      </w:r>
      <w:r w:rsidRPr="00CC16A6">
        <w:rPr>
          <w:spacing w:val="-6"/>
        </w:rPr>
        <w:t xml:space="preserve">TVA </w:t>
      </w:r>
      <w:r w:rsidRPr="00CC16A6">
        <w:t>prévue à l’article 293 F du code général des impôts. Les factures du Producteur portent obligatoirement</w:t>
      </w:r>
      <w:r w:rsidRPr="00CC16A6">
        <w:rPr>
          <w:spacing w:val="-15"/>
        </w:rPr>
        <w:t xml:space="preserve"> </w:t>
      </w:r>
      <w:r w:rsidRPr="00CC16A6">
        <w:t>la</w:t>
      </w:r>
      <w:r w:rsidRPr="00CC16A6">
        <w:rPr>
          <w:spacing w:val="-15"/>
        </w:rPr>
        <w:t xml:space="preserve"> </w:t>
      </w:r>
      <w:r w:rsidRPr="00CC16A6">
        <w:t>mention</w:t>
      </w:r>
      <w:r w:rsidRPr="00CC16A6">
        <w:rPr>
          <w:spacing w:val="-12"/>
        </w:rPr>
        <w:t xml:space="preserve"> </w:t>
      </w:r>
      <w:r w:rsidRPr="00CC16A6">
        <w:t>«</w:t>
      </w:r>
      <w:proofErr w:type="spellStart"/>
      <w:r w:rsidRPr="00CC16A6">
        <w:t>autoliquidation</w:t>
      </w:r>
      <w:proofErr w:type="spellEnd"/>
      <w:r w:rsidRPr="00CC16A6">
        <w:t>»,</w:t>
      </w:r>
      <w:r w:rsidRPr="00CC16A6">
        <w:rPr>
          <w:spacing w:val="-14"/>
        </w:rPr>
        <w:t xml:space="preserve"> </w:t>
      </w:r>
      <w:r w:rsidRPr="00CC16A6">
        <w:t>ainsi</w:t>
      </w:r>
      <w:r w:rsidRPr="00CC16A6">
        <w:rPr>
          <w:spacing w:val="-17"/>
        </w:rPr>
        <w:t xml:space="preserve"> </w:t>
      </w:r>
      <w:r w:rsidRPr="00CC16A6">
        <w:t>que</w:t>
      </w:r>
      <w:r w:rsidRPr="00CC16A6">
        <w:rPr>
          <w:spacing w:val="-15"/>
        </w:rPr>
        <w:t xml:space="preserve"> </w:t>
      </w:r>
      <w:r w:rsidRPr="00CC16A6">
        <w:t>les</w:t>
      </w:r>
      <w:r w:rsidRPr="00CC16A6">
        <w:rPr>
          <w:spacing w:val="-12"/>
        </w:rPr>
        <w:t xml:space="preserve"> </w:t>
      </w:r>
      <w:r w:rsidRPr="00CC16A6">
        <w:t>numéros</w:t>
      </w:r>
      <w:r w:rsidRPr="00CC16A6">
        <w:rPr>
          <w:spacing w:val="-12"/>
        </w:rPr>
        <w:t xml:space="preserve"> </w:t>
      </w:r>
      <w:r w:rsidRPr="00CC16A6">
        <w:t>de</w:t>
      </w:r>
      <w:r w:rsidRPr="00CC16A6">
        <w:rPr>
          <w:spacing w:val="-18"/>
        </w:rPr>
        <w:t xml:space="preserve"> </w:t>
      </w:r>
      <w:r w:rsidRPr="00CC16A6">
        <w:rPr>
          <w:spacing w:val="-6"/>
        </w:rPr>
        <w:t>TVA</w:t>
      </w:r>
      <w:r w:rsidRPr="00CC16A6">
        <w:rPr>
          <w:spacing w:val="-30"/>
        </w:rPr>
        <w:t xml:space="preserve"> </w:t>
      </w:r>
      <w:r w:rsidRPr="00CC16A6">
        <w:t>du</w:t>
      </w:r>
      <w:r w:rsidRPr="00CC16A6">
        <w:rPr>
          <w:spacing w:val="-12"/>
        </w:rPr>
        <w:t xml:space="preserve"> </w:t>
      </w:r>
      <w:r w:rsidRPr="00CC16A6">
        <w:t xml:space="preserve">Producteur et du Co-Contractant. Le cas échéant, la facture mentionne si le Producteur a opté pour la taxation à la </w:t>
      </w:r>
      <w:r w:rsidRPr="00CC16A6">
        <w:rPr>
          <w:spacing w:val="-6"/>
        </w:rPr>
        <w:t xml:space="preserve">TVA </w:t>
      </w:r>
      <w:r w:rsidRPr="00CC16A6">
        <w:t>d’après les</w:t>
      </w:r>
      <w:r w:rsidRPr="00CC16A6">
        <w:rPr>
          <w:spacing w:val="-13"/>
        </w:rPr>
        <w:t xml:space="preserve"> </w:t>
      </w:r>
      <w:r w:rsidRPr="00CC16A6">
        <w:t>débits.</w:t>
      </w:r>
    </w:p>
    <w:p w:rsidR="00A42420" w:rsidRPr="00CC16A6" w:rsidRDefault="00A42420">
      <w:pPr>
        <w:pStyle w:val="Corpsdetexte"/>
        <w:spacing w:before="11"/>
        <w:rPr>
          <w:sz w:val="21"/>
        </w:rPr>
      </w:pPr>
    </w:p>
    <w:p w:rsidR="00A42420" w:rsidRPr="00CC16A6" w:rsidRDefault="00D55652">
      <w:pPr>
        <w:pStyle w:val="Corpsdetexte"/>
        <w:ind w:left="160" w:right="133"/>
        <w:jc w:val="both"/>
      </w:pPr>
      <w:r w:rsidRPr="00CC16A6">
        <w:t xml:space="preserve">Pour les besoins de l’application des règles de </w:t>
      </w:r>
      <w:r w:rsidRPr="00CC16A6">
        <w:rPr>
          <w:spacing w:val="-5"/>
        </w:rPr>
        <w:t xml:space="preserve">TVA, </w:t>
      </w:r>
      <w:r w:rsidRPr="00CC16A6">
        <w:t>le Co-Contractant déclare au Producteur</w:t>
      </w:r>
      <w:r w:rsidRPr="00CC16A6">
        <w:rPr>
          <w:spacing w:val="-15"/>
        </w:rPr>
        <w:t xml:space="preserve"> </w:t>
      </w:r>
      <w:r w:rsidRPr="00CC16A6">
        <w:t>qu’il</w:t>
      </w:r>
      <w:r w:rsidRPr="00CC16A6">
        <w:rPr>
          <w:spacing w:val="-14"/>
        </w:rPr>
        <w:t xml:space="preserve"> </w:t>
      </w:r>
      <w:r w:rsidRPr="00CC16A6">
        <w:t>achète</w:t>
      </w:r>
      <w:r w:rsidRPr="00CC16A6">
        <w:rPr>
          <w:spacing w:val="-14"/>
        </w:rPr>
        <w:t xml:space="preserve"> </w:t>
      </w:r>
      <w:r w:rsidRPr="00CC16A6">
        <w:t>l’électricité</w:t>
      </w:r>
      <w:r w:rsidRPr="00CC16A6">
        <w:rPr>
          <w:spacing w:val="-16"/>
        </w:rPr>
        <w:t xml:space="preserve"> </w:t>
      </w:r>
      <w:r w:rsidRPr="00CC16A6">
        <w:t>pour</w:t>
      </w:r>
      <w:r w:rsidRPr="00CC16A6">
        <w:rPr>
          <w:spacing w:val="-13"/>
        </w:rPr>
        <w:t xml:space="preserve"> </w:t>
      </w:r>
      <w:r w:rsidRPr="00CC16A6">
        <w:t>la</w:t>
      </w:r>
      <w:r w:rsidRPr="00CC16A6">
        <w:rPr>
          <w:spacing w:val="-16"/>
        </w:rPr>
        <w:t xml:space="preserve"> </w:t>
      </w:r>
      <w:r w:rsidRPr="00CC16A6">
        <w:t>revente</w:t>
      </w:r>
      <w:r w:rsidRPr="00CC16A6">
        <w:rPr>
          <w:spacing w:val="-13"/>
        </w:rPr>
        <w:t xml:space="preserve"> </w:t>
      </w:r>
      <w:r w:rsidRPr="00CC16A6">
        <w:t>et</w:t>
      </w:r>
      <w:r w:rsidRPr="00CC16A6">
        <w:rPr>
          <w:spacing w:val="-15"/>
        </w:rPr>
        <w:t xml:space="preserve"> </w:t>
      </w:r>
      <w:r w:rsidRPr="00CC16A6">
        <w:t>est</w:t>
      </w:r>
      <w:r w:rsidRPr="00CC16A6">
        <w:rPr>
          <w:spacing w:val="-12"/>
        </w:rPr>
        <w:t xml:space="preserve"> </w:t>
      </w:r>
      <w:r w:rsidRPr="00CC16A6">
        <w:t>assujetti</w:t>
      </w:r>
      <w:r w:rsidRPr="00CC16A6">
        <w:rPr>
          <w:spacing w:val="-17"/>
        </w:rPr>
        <w:t xml:space="preserve"> </w:t>
      </w:r>
      <w:r w:rsidRPr="00CC16A6">
        <w:t>à</w:t>
      </w:r>
      <w:r w:rsidRPr="00CC16A6">
        <w:rPr>
          <w:spacing w:val="-16"/>
        </w:rPr>
        <w:t xml:space="preserve"> </w:t>
      </w:r>
      <w:r w:rsidRPr="00CC16A6">
        <w:t>la</w:t>
      </w:r>
      <w:r w:rsidRPr="00CC16A6">
        <w:rPr>
          <w:spacing w:val="-16"/>
        </w:rPr>
        <w:t xml:space="preserve"> </w:t>
      </w:r>
      <w:r w:rsidRPr="00CC16A6">
        <w:rPr>
          <w:spacing w:val="-6"/>
        </w:rPr>
        <w:t>TVA</w:t>
      </w:r>
      <w:r w:rsidRPr="00CC16A6">
        <w:rPr>
          <w:spacing w:val="-28"/>
        </w:rPr>
        <w:t xml:space="preserve"> </w:t>
      </w:r>
      <w:r w:rsidRPr="00CC16A6">
        <w:t>sous</w:t>
      </w:r>
      <w:r w:rsidRPr="00CC16A6">
        <w:rPr>
          <w:spacing w:val="-13"/>
        </w:rPr>
        <w:t xml:space="preserve"> </w:t>
      </w:r>
      <w:r w:rsidRPr="00CC16A6">
        <w:t>le</w:t>
      </w:r>
      <w:r w:rsidRPr="00CC16A6">
        <w:rPr>
          <w:spacing w:val="-13"/>
        </w:rPr>
        <w:t xml:space="preserve"> </w:t>
      </w:r>
      <w:r w:rsidRPr="00CC16A6">
        <w:t>n°</w:t>
      </w:r>
      <w:r w:rsidRPr="00CC16A6">
        <w:rPr>
          <w:spacing w:val="-13"/>
        </w:rPr>
        <w:t xml:space="preserve"> </w:t>
      </w:r>
      <w:r w:rsidRPr="00CC16A6">
        <w:t>FR</w:t>
      </w:r>
      <w:r w:rsidR="00943344" w:rsidRPr="00CC16A6">
        <w:rPr>
          <w:color w:val="000000"/>
        </w:rPr>
        <w:t>58 485 010 847</w:t>
      </w:r>
      <w:r w:rsidRPr="00CC16A6">
        <w:t>.</w:t>
      </w:r>
    </w:p>
    <w:p w:rsidR="00A42420" w:rsidRPr="00CC16A6" w:rsidRDefault="00D55652">
      <w:pPr>
        <w:spacing w:before="2" w:line="252" w:lineRule="exact"/>
        <w:ind w:left="160"/>
        <w:jc w:val="both"/>
        <w:rPr>
          <w:i/>
        </w:rPr>
      </w:pPr>
      <w:r w:rsidRPr="00CC16A6">
        <w:rPr>
          <w:i/>
          <w:color w:val="4F81BC"/>
        </w:rPr>
        <w:t>Fin de l’option 2</w:t>
      </w:r>
    </w:p>
    <w:p w:rsidR="00A42420" w:rsidRDefault="00D55652">
      <w:pPr>
        <w:pStyle w:val="Titre3"/>
        <w:spacing w:line="252" w:lineRule="exact"/>
        <w:jc w:val="both"/>
      </w:pPr>
      <w:r w:rsidRPr="00CC16A6">
        <w:rPr>
          <w:color w:val="4F81BC"/>
        </w:rPr>
        <w:t>Fin de la Variante 2</w:t>
      </w:r>
    </w:p>
    <w:p w:rsidR="00A42420" w:rsidRDefault="00A42420">
      <w:pPr>
        <w:pStyle w:val="Corpsdetexte"/>
        <w:rPr>
          <w:b/>
          <w:i/>
          <w:sz w:val="20"/>
        </w:rPr>
      </w:pPr>
    </w:p>
    <w:p w:rsidR="00A42420" w:rsidRDefault="00A42420">
      <w:pPr>
        <w:pStyle w:val="Corpsdetexte"/>
        <w:rPr>
          <w:b/>
          <w:i/>
          <w:sz w:val="20"/>
        </w:rPr>
      </w:pPr>
    </w:p>
    <w:p w:rsidR="00A42420" w:rsidRDefault="0073727B">
      <w:pPr>
        <w:pStyle w:val="Corpsdetexte"/>
        <w:spacing w:before="1"/>
        <w:rPr>
          <w:b/>
          <w:i/>
          <w:sz w:val="10"/>
        </w:rPr>
      </w:pPr>
      <w:r>
        <w:pict>
          <v:line id="_x0000_s1028" style="position:absolute;z-index:-251659264;mso-wrap-distance-left:0;mso-wrap-distance-right:0;mso-position-horizontal-relative:page" from="88.6pt,8.15pt" to="523.55pt,8.15pt" strokeweight=".72pt">
            <w10:wrap type="topAndBottom" anchorx="page"/>
          </v:line>
        </w:pict>
      </w:r>
    </w:p>
    <w:p w:rsidR="00A42420" w:rsidRDefault="00D55652" w:rsidP="00902590">
      <w:pPr>
        <w:pStyle w:val="Paragraphedeliste"/>
        <w:numPr>
          <w:ilvl w:val="0"/>
          <w:numId w:val="2"/>
        </w:numPr>
        <w:tabs>
          <w:tab w:val="left" w:pos="521"/>
        </w:tabs>
        <w:spacing w:after="22"/>
        <w:jc w:val="both"/>
        <w:rPr>
          <w:b/>
        </w:rPr>
      </w:pPr>
      <w:r>
        <w:rPr>
          <w:b/>
        </w:rPr>
        <w:t xml:space="preserve">– </w:t>
      </w:r>
      <w:r>
        <w:rPr>
          <w:b/>
          <w:spacing w:val="-6"/>
        </w:rPr>
        <w:t xml:space="preserve">DATE </w:t>
      </w:r>
      <w:r>
        <w:rPr>
          <w:b/>
        </w:rPr>
        <w:t xml:space="preserve">DE PRISE </w:t>
      </w:r>
      <w:r>
        <w:rPr>
          <w:b/>
          <w:spacing w:val="-5"/>
        </w:rPr>
        <w:t xml:space="preserve">D'EFFET, </w:t>
      </w:r>
      <w:r>
        <w:rPr>
          <w:b/>
        </w:rPr>
        <w:t>DUREE DU</w:t>
      </w:r>
      <w:r>
        <w:rPr>
          <w:b/>
          <w:spacing w:val="15"/>
        </w:rPr>
        <w:t xml:space="preserve"> </w:t>
      </w:r>
      <w:r>
        <w:rPr>
          <w:b/>
          <w:spacing w:val="-4"/>
        </w:rPr>
        <w:t>CONTRAT</w:t>
      </w:r>
    </w:p>
    <w:p w:rsidR="00A42420" w:rsidRDefault="0073727B">
      <w:pPr>
        <w:pStyle w:val="Corpsdetexte"/>
        <w:spacing w:line="20" w:lineRule="exact"/>
        <w:ind w:left="123"/>
        <w:rPr>
          <w:sz w:val="2"/>
        </w:rPr>
      </w:pPr>
      <w:r>
        <w:rPr>
          <w:sz w:val="2"/>
        </w:rPr>
      </w:r>
      <w:r>
        <w:rPr>
          <w:sz w:val="2"/>
        </w:rPr>
        <w:pict>
          <v:group id="_x0000_s1026" style="width:434.95pt;height:.75pt;mso-position-horizontal-relative:char;mso-position-vertical-relative:line" coordsize="8699,15">
            <v:line id="_x0000_s1027" style="position:absolute" from="0,7" to="8699,7" strokeweight=".72pt"/>
            <w10:wrap type="none"/>
            <w10:anchorlock/>
          </v:group>
        </w:pict>
      </w:r>
    </w:p>
    <w:p w:rsidR="00A42420" w:rsidRDefault="00A42420">
      <w:pPr>
        <w:pStyle w:val="Corpsdetexte"/>
        <w:spacing w:before="10"/>
        <w:rPr>
          <w:sz w:val="21"/>
        </w:rPr>
      </w:pPr>
    </w:p>
    <w:p w:rsidR="00A42420" w:rsidRDefault="00D55652">
      <w:pPr>
        <w:ind w:left="160"/>
        <w:rPr>
          <w:i/>
        </w:rPr>
      </w:pPr>
      <w:r>
        <w:rPr>
          <w:b/>
          <w:i/>
          <w:color w:val="4F81BC"/>
        </w:rPr>
        <w:t xml:space="preserve">Variante 2 : </w:t>
      </w:r>
      <w:r>
        <w:rPr>
          <w:i/>
          <w:color w:val="4F81BC"/>
        </w:rPr>
        <w:t>contrat signé après la prise</w:t>
      </w:r>
      <w:r>
        <w:rPr>
          <w:i/>
          <w:color w:val="4F81BC"/>
          <w:spacing w:val="-33"/>
        </w:rPr>
        <w:t xml:space="preserve"> </w:t>
      </w:r>
      <w:r>
        <w:rPr>
          <w:i/>
          <w:color w:val="4F81BC"/>
        </w:rPr>
        <w:t>d’effet</w:t>
      </w:r>
    </w:p>
    <w:p w:rsidR="00A42420" w:rsidRDefault="00D55652">
      <w:pPr>
        <w:pStyle w:val="Corpsdetexte"/>
        <w:spacing w:before="2"/>
        <w:ind w:left="160" w:right="125"/>
      </w:pPr>
      <w:r>
        <w:t xml:space="preserve">Conformément à la demande du </w:t>
      </w:r>
      <w:r w:rsidRPr="00E55FF7">
        <w:t>Producteur et à l’article IX.1 des Conditions Générales, la date de prise d’effet du Contrat est le</w:t>
      </w:r>
      <w:r w:rsidRPr="00E55FF7">
        <w:rPr>
          <w:spacing w:val="-2"/>
        </w:rPr>
        <w:t xml:space="preserve"> </w:t>
      </w:r>
      <w:r w:rsidR="00E55FF7" w:rsidRPr="00E55FF7">
        <w:rPr>
          <w:b/>
        </w:rPr>
        <w:t>19</w:t>
      </w:r>
      <w:r w:rsidRPr="00E55FF7">
        <w:rPr>
          <w:b/>
        </w:rPr>
        <w:t>/</w:t>
      </w:r>
      <w:r w:rsidR="00FE4D06" w:rsidRPr="00E55FF7">
        <w:rPr>
          <w:b/>
        </w:rPr>
        <w:t>07</w:t>
      </w:r>
      <w:r w:rsidRPr="00E55FF7">
        <w:rPr>
          <w:b/>
        </w:rPr>
        <w:t>/</w:t>
      </w:r>
      <w:r w:rsidR="00FE4D06" w:rsidRPr="00E55FF7">
        <w:rPr>
          <w:b/>
        </w:rPr>
        <w:t>2019</w:t>
      </w:r>
    </w:p>
    <w:p w:rsidR="00A42420" w:rsidRDefault="00A42420">
      <w:pPr>
        <w:pStyle w:val="Corpsdetexte"/>
        <w:spacing w:before="11"/>
        <w:rPr>
          <w:sz w:val="21"/>
        </w:rPr>
      </w:pPr>
    </w:p>
    <w:p w:rsidR="00A42420" w:rsidRDefault="00A42420">
      <w:pPr>
        <w:pStyle w:val="Corpsdetexte"/>
        <w:spacing w:before="10"/>
        <w:rPr>
          <w:sz w:val="20"/>
        </w:rPr>
      </w:pPr>
    </w:p>
    <w:p w:rsidR="00A42420" w:rsidRDefault="00D55652">
      <w:pPr>
        <w:spacing w:before="1"/>
        <w:ind w:left="160" w:right="125"/>
        <w:rPr>
          <w:i/>
        </w:rPr>
      </w:pPr>
      <w:r>
        <w:rPr>
          <w:i/>
          <w:color w:val="4F81BC"/>
        </w:rPr>
        <w:t>Option pour les installations sup 100kW ayant fourni une attestation sur l’honneur avant le 1</w:t>
      </w:r>
      <w:r>
        <w:rPr>
          <w:i/>
          <w:color w:val="4F81BC"/>
          <w:vertAlign w:val="superscript"/>
        </w:rPr>
        <w:t>er</w:t>
      </w:r>
      <w:r>
        <w:rPr>
          <w:i/>
          <w:color w:val="4F81BC"/>
        </w:rPr>
        <w:t xml:space="preserve"> janvier 2018 :</w:t>
      </w:r>
    </w:p>
    <w:p w:rsidR="00A42420" w:rsidRDefault="00D55652">
      <w:pPr>
        <w:pStyle w:val="Corpsdetexte"/>
        <w:ind w:left="160"/>
      </w:pPr>
      <w:r>
        <w:t xml:space="preserve">En application des principes énoncés à l’article 3 du décret n°2016-1726, le Producteur transmet une attestation de conformité </w:t>
      </w:r>
      <w:r w:rsidR="00E55FF7">
        <w:t>en date du 31/07/2019</w:t>
      </w:r>
      <w:r>
        <w:t>.</w:t>
      </w:r>
    </w:p>
    <w:p w:rsidR="00A42420" w:rsidRDefault="00D55652">
      <w:pPr>
        <w:ind w:left="160"/>
        <w:jc w:val="both"/>
        <w:rPr>
          <w:i/>
        </w:rPr>
      </w:pPr>
      <w:r>
        <w:rPr>
          <w:i/>
          <w:color w:val="4F81BC"/>
        </w:rPr>
        <w:t>Fin de l’option</w:t>
      </w:r>
    </w:p>
    <w:p w:rsidR="00A42420" w:rsidRDefault="00A42420">
      <w:pPr>
        <w:pStyle w:val="Corpsdetexte"/>
        <w:spacing w:before="10"/>
        <w:rPr>
          <w:i/>
          <w:sz w:val="21"/>
        </w:rPr>
      </w:pPr>
    </w:p>
    <w:p w:rsidR="00A42420" w:rsidRDefault="00D55652">
      <w:pPr>
        <w:pStyle w:val="Corpsdetexte"/>
        <w:spacing w:before="1"/>
        <w:ind w:left="160"/>
        <w:jc w:val="both"/>
      </w:pPr>
      <w:r>
        <w:t xml:space="preserve">La date d'échéance du présent Contrat est </w:t>
      </w:r>
      <w:r w:rsidRPr="00E55FF7">
        <w:t xml:space="preserve">le </w:t>
      </w:r>
      <w:r w:rsidR="00E55FF7">
        <w:rPr>
          <w:b/>
        </w:rPr>
        <w:t>18</w:t>
      </w:r>
      <w:r w:rsidRPr="00E55FF7">
        <w:rPr>
          <w:b/>
        </w:rPr>
        <w:t>/</w:t>
      </w:r>
      <w:r w:rsidR="00FE4D06" w:rsidRPr="00E55FF7">
        <w:rPr>
          <w:b/>
        </w:rPr>
        <w:t>07</w:t>
      </w:r>
      <w:r w:rsidRPr="00E55FF7">
        <w:rPr>
          <w:b/>
        </w:rPr>
        <w:t>/</w:t>
      </w:r>
      <w:r w:rsidR="00FE4D06" w:rsidRPr="00E55FF7">
        <w:rPr>
          <w:b/>
        </w:rPr>
        <w:t>2039</w:t>
      </w:r>
    </w:p>
    <w:p w:rsidR="00A42420" w:rsidRDefault="00D55652">
      <w:pPr>
        <w:pStyle w:val="Titre3"/>
        <w:spacing w:before="1"/>
        <w:jc w:val="both"/>
      </w:pPr>
      <w:r>
        <w:rPr>
          <w:color w:val="4F81BC"/>
        </w:rPr>
        <w:t>Fin des variantes</w:t>
      </w:r>
    </w:p>
    <w:p w:rsidR="00A42420" w:rsidRDefault="00A42420">
      <w:pPr>
        <w:jc w:val="both"/>
        <w:sectPr w:rsidR="00A42420">
          <w:pgSz w:w="12240" w:h="15810"/>
          <w:pgMar w:top="1340" w:right="1660" w:bottom="1160" w:left="1640" w:header="700" w:footer="977" w:gutter="0"/>
          <w:cols w:space="720"/>
        </w:sectPr>
      </w:pPr>
    </w:p>
    <w:p w:rsidR="00A42420" w:rsidRDefault="00D55652">
      <w:pPr>
        <w:pStyle w:val="Corpsdetexte"/>
        <w:spacing w:before="83"/>
        <w:ind w:left="160" w:right="133"/>
        <w:jc w:val="both"/>
      </w:pPr>
      <w:r>
        <w:lastRenderedPageBreak/>
        <w:t>En application des principes énoncés à l’article 9 de l’Arrêté, le contrat peut prématurément arriver à échéance lorsque les sommes versées au Producteur dans le cadre du contrat ont atteint un nombre d’heures de fonctionnement en équivalent pleine puissance de 140 000 heures sur la durée totale du contrat.</w:t>
      </w:r>
    </w:p>
    <w:p w:rsidR="00A42420" w:rsidRDefault="00A42420">
      <w:pPr>
        <w:pStyle w:val="Corpsdetexte"/>
      </w:pPr>
    </w:p>
    <w:p w:rsidR="00A42420" w:rsidRDefault="00D55652">
      <w:pPr>
        <w:pStyle w:val="Corpsdetexte"/>
        <w:spacing w:before="1"/>
        <w:ind w:left="160" w:right="135"/>
        <w:jc w:val="both"/>
      </w:pPr>
      <w:r>
        <w:t xml:space="preserve">Compte tenu de la puissance électrique installée de l’installation visée aux conditions particulières, le plafonnement est fixé au seuil de </w:t>
      </w:r>
      <w:r w:rsidR="007B49D6" w:rsidRPr="007B49D6">
        <w:rPr>
          <w:color w:val="4F81BD" w:themeColor="accent1"/>
        </w:rPr>
        <w:t>46 480 000</w:t>
      </w:r>
      <w:r w:rsidRPr="007B49D6">
        <w:rPr>
          <w:color w:val="4F81BD" w:themeColor="accent1"/>
        </w:rPr>
        <w:t xml:space="preserve"> kWh</w:t>
      </w:r>
      <w:r>
        <w:t>. Le contrat prend fin dès l’atteinte de ce plafond.</w:t>
      </w:r>
    </w:p>
    <w:p w:rsidR="00A42420" w:rsidRDefault="00A42420">
      <w:pPr>
        <w:pStyle w:val="Corpsdetexte"/>
      </w:pPr>
    </w:p>
    <w:p w:rsidR="00A42420" w:rsidRDefault="00D55652">
      <w:pPr>
        <w:pStyle w:val="Corpsdetexte"/>
        <w:ind w:left="160" w:right="133"/>
        <w:jc w:val="both"/>
      </w:pPr>
      <w:r>
        <w:t>Pour toute demande de contrat modificative ou avenant entrainant une modification de la puissance installée, ce seuil sera ajusté à concurrence des puissances électrique installées multipliées par les durées de fonctionnement (exprimées en nombre de jours) associées.</w:t>
      </w:r>
    </w:p>
    <w:p w:rsidR="00A42420" w:rsidRDefault="00A42420">
      <w:pPr>
        <w:pStyle w:val="Corpsdetexte"/>
      </w:pPr>
    </w:p>
    <w:p w:rsidR="00A42420" w:rsidRDefault="00D55652">
      <w:pPr>
        <w:pStyle w:val="Corpsdetexte"/>
        <w:ind w:left="160" w:right="134"/>
        <w:jc w:val="both"/>
      </w:pPr>
      <w:r>
        <w:t>Le Producteur déclare avoir pris connaissance des Conditions Générales " BG16 v1" et leurs annexes jointes et en accepter toutes les dispositions.</w:t>
      </w:r>
    </w:p>
    <w:p w:rsidR="00A42420" w:rsidRDefault="00A42420">
      <w:pPr>
        <w:pStyle w:val="Corpsdetexte"/>
      </w:pPr>
    </w:p>
    <w:p w:rsidR="00A42420" w:rsidRDefault="00D55652">
      <w:pPr>
        <w:pStyle w:val="Corpsdetexte"/>
        <w:ind w:left="160" w:right="140"/>
        <w:jc w:val="both"/>
      </w:pPr>
      <w:r>
        <w:t>Le présent Contrat est formé à la date de sa signature et est soumis aux dispositions réglementaires applicables à cette</w:t>
      </w:r>
      <w:r>
        <w:rPr>
          <w:spacing w:val="1"/>
        </w:rPr>
        <w:t xml:space="preserve"> </w:t>
      </w:r>
      <w:r>
        <w:t>date.</w:t>
      </w:r>
    </w:p>
    <w:p w:rsidR="00A42420" w:rsidRDefault="00A42420">
      <w:pPr>
        <w:pStyle w:val="Corpsdetexte"/>
      </w:pPr>
    </w:p>
    <w:p w:rsidR="00A42420" w:rsidRDefault="00D55652">
      <w:pPr>
        <w:pStyle w:val="Corpsdetexte"/>
        <w:ind w:left="160"/>
        <w:jc w:val="both"/>
      </w:pPr>
      <w:r>
        <w:t>Fait en deux exemplaires,</w:t>
      </w:r>
      <w:r>
        <w:rPr>
          <w:spacing w:val="-21"/>
        </w:rPr>
        <w:t xml:space="preserve"> </w:t>
      </w:r>
      <w:r>
        <w:t>à</w:t>
      </w:r>
      <w:r w:rsidR="007B49D6">
        <w:t xml:space="preserve"> Argonay</w:t>
      </w:r>
      <w:r>
        <w:t>,</w:t>
      </w:r>
    </w:p>
    <w:p w:rsidR="00A42420" w:rsidRDefault="00A42420">
      <w:pPr>
        <w:pStyle w:val="Corpsdetexte"/>
        <w:spacing w:before="9"/>
        <w:rPr>
          <w:sz w:val="21"/>
        </w:rPr>
      </w:pPr>
    </w:p>
    <w:p w:rsidR="00A42420" w:rsidRDefault="00D55652" w:rsidP="00E55FF7">
      <w:pPr>
        <w:pStyle w:val="Titre2"/>
        <w:tabs>
          <w:tab w:val="left" w:pos="5529"/>
        </w:tabs>
        <w:ind w:left="160" w:firstLine="0"/>
        <w:jc w:val="both"/>
      </w:pPr>
      <w:r>
        <w:t>LE</w:t>
      </w:r>
      <w:r>
        <w:rPr>
          <w:spacing w:val="4"/>
        </w:rPr>
        <w:t xml:space="preserve"> </w:t>
      </w:r>
      <w:r w:rsidR="00E55FF7">
        <w:rPr>
          <w:spacing w:val="-3"/>
        </w:rPr>
        <w:t>CO-CONTRACTANT</w:t>
      </w:r>
      <w:r w:rsidR="00E55FF7">
        <w:rPr>
          <w:spacing w:val="-3"/>
        </w:rPr>
        <w:tab/>
      </w:r>
      <w:r>
        <w:t>LE</w:t>
      </w:r>
      <w:r>
        <w:rPr>
          <w:spacing w:val="-1"/>
        </w:rPr>
        <w:t xml:space="preserve"> </w:t>
      </w:r>
      <w:r>
        <w:t>PRODUCTEUR</w:t>
      </w:r>
    </w:p>
    <w:p w:rsidR="00A42420" w:rsidRDefault="00D55652" w:rsidP="00E55FF7">
      <w:pPr>
        <w:pStyle w:val="Corpsdetexte"/>
        <w:tabs>
          <w:tab w:val="left" w:pos="5529"/>
        </w:tabs>
        <w:spacing w:before="2"/>
        <w:ind w:left="160"/>
        <w:jc w:val="both"/>
      </w:pPr>
      <w:r>
        <w:t>Représenté</w:t>
      </w:r>
      <w:r>
        <w:rPr>
          <w:spacing w:val="-2"/>
        </w:rPr>
        <w:t xml:space="preserve"> </w:t>
      </w:r>
      <w:r>
        <w:t>par</w:t>
      </w:r>
      <w:r w:rsidR="00943344">
        <w:t xml:space="preserve"> André MORAS</w:t>
      </w:r>
      <w:r w:rsidR="00E55FF7">
        <w:tab/>
      </w:r>
      <w:r>
        <w:t>Représenté</w:t>
      </w:r>
      <w:r>
        <w:rPr>
          <w:spacing w:val="-2"/>
        </w:rPr>
        <w:t xml:space="preserve"> </w:t>
      </w:r>
      <w:r>
        <w:t>par</w:t>
      </w:r>
      <w:r w:rsidR="00E55FF7">
        <w:t xml:space="preserve"> Mélissa RAPHIN</w:t>
      </w:r>
    </w:p>
    <w:p w:rsidR="00A42420" w:rsidRDefault="00D55652" w:rsidP="00E55FF7">
      <w:pPr>
        <w:pStyle w:val="Corpsdetexte"/>
        <w:tabs>
          <w:tab w:val="left" w:pos="5529"/>
        </w:tabs>
        <w:spacing w:before="1" w:line="252" w:lineRule="exact"/>
        <w:ind w:left="160"/>
        <w:jc w:val="both"/>
      </w:pPr>
      <w:r>
        <w:t>En sa</w:t>
      </w:r>
      <w:r>
        <w:rPr>
          <w:spacing w:val="-2"/>
        </w:rPr>
        <w:t xml:space="preserve"> </w:t>
      </w:r>
      <w:r>
        <w:t>qualité</w:t>
      </w:r>
      <w:r>
        <w:rPr>
          <w:spacing w:val="-2"/>
        </w:rPr>
        <w:t xml:space="preserve"> </w:t>
      </w:r>
      <w:r>
        <w:t>de</w:t>
      </w:r>
      <w:r w:rsidR="00943344">
        <w:t xml:space="preserve"> Président du Directoire</w:t>
      </w:r>
      <w:r w:rsidR="00E55FF7">
        <w:tab/>
      </w:r>
      <w:r>
        <w:t>En sa qualité</w:t>
      </w:r>
      <w:r>
        <w:rPr>
          <w:spacing w:val="-3"/>
        </w:rPr>
        <w:t xml:space="preserve"> </w:t>
      </w:r>
      <w:r>
        <w:t>de</w:t>
      </w:r>
      <w:r w:rsidR="00E55FF7">
        <w:t xml:space="preserve"> Gérant</w:t>
      </w:r>
    </w:p>
    <w:p w:rsidR="00A42420" w:rsidRDefault="00D55652" w:rsidP="00E55FF7">
      <w:pPr>
        <w:pStyle w:val="Corpsdetexte"/>
        <w:tabs>
          <w:tab w:val="left" w:pos="5529"/>
        </w:tabs>
        <w:spacing w:line="252" w:lineRule="exact"/>
        <w:ind w:left="160"/>
        <w:jc w:val="both"/>
      </w:pPr>
      <w:r>
        <w:t>Le</w:t>
      </w:r>
      <w:r>
        <w:rPr>
          <w:spacing w:val="-1"/>
        </w:rPr>
        <w:t xml:space="preserve"> </w:t>
      </w:r>
      <w:r w:rsidR="00C371D5">
        <w:t>14/08/2019</w:t>
      </w:r>
      <w:r>
        <w:tab/>
        <w:t xml:space="preserve">Le </w:t>
      </w:r>
      <w:r w:rsidR="00C371D5">
        <w:t>14/08/2019</w:t>
      </w:r>
    </w:p>
    <w:p w:rsidR="00AC74E5" w:rsidRDefault="00AC74E5">
      <w:pPr>
        <w:pStyle w:val="Corpsdetexte"/>
        <w:tabs>
          <w:tab w:val="left" w:pos="6542"/>
        </w:tabs>
        <w:spacing w:line="252" w:lineRule="exact"/>
        <w:ind w:left="160"/>
        <w:jc w:val="both"/>
      </w:pPr>
    </w:p>
    <w:p w:rsidR="00AC74E5" w:rsidRDefault="00AC74E5">
      <w:pPr>
        <w:pStyle w:val="Corpsdetexte"/>
        <w:tabs>
          <w:tab w:val="left" w:pos="6542"/>
        </w:tabs>
        <w:spacing w:line="252" w:lineRule="exact"/>
        <w:ind w:left="160"/>
        <w:jc w:val="both"/>
      </w:pPr>
    </w:p>
    <w:p w:rsidR="00AC74E5" w:rsidRDefault="00AC74E5">
      <w:r>
        <w:br w:type="page"/>
      </w:r>
    </w:p>
    <w:p w:rsidR="00E135C2" w:rsidRDefault="00AC74E5">
      <w:pPr>
        <w:pStyle w:val="Corpsdetexte"/>
        <w:tabs>
          <w:tab w:val="left" w:pos="6542"/>
        </w:tabs>
        <w:spacing w:line="252" w:lineRule="exact"/>
        <w:ind w:left="160"/>
        <w:jc w:val="both"/>
      </w:pPr>
      <w:r>
        <w:lastRenderedPageBreak/>
        <w:t>Annexe</w:t>
      </w:r>
      <w:r w:rsidR="00E55FF7">
        <w:t xml:space="preserve">1 : Attestation </w:t>
      </w:r>
      <w:r w:rsidR="00E135C2">
        <w:t>sur l’honneur d’absence de travaux précédant la demande de contrat</w:t>
      </w:r>
    </w:p>
    <w:p w:rsidR="00E135C2" w:rsidRDefault="00E135C2">
      <w:pPr>
        <w:pStyle w:val="Corpsdetexte"/>
        <w:tabs>
          <w:tab w:val="left" w:pos="6542"/>
        </w:tabs>
        <w:spacing w:line="252" w:lineRule="exact"/>
        <w:ind w:left="160"/>
        <w:jc w:val="both"/>
      </w:pPr>
    </w:p>
    <w:p w:rsidR="00AC74E5" w:rsidRDefault="00E135C2">
      <w:pPr>
        <w:pStyle w:val="Corpsdetexte"/>
        <w:tabs>
          <w:tab w:val="left" w:pos="6542"/>
        </w:tabs>
        <w:spacing w:line="252" w:lineRule="exact"/>
        <w:ind w:left="160"/>
        <w:jc w:val="both"/>
      </w:pPr>
      <w:r>
        <w:t xml:space="preserve">Annexe 2 : Attestation de conformité, tableau des intrants, plan masse et </w:t>
      </w:r>
      <w:r w:rsidR="00AC74E5">
        <w:t>Schéma Electrique</w:t>
      </w:r>
    </w:p>
    <w:p w:rsidR="00E135C2" w:rsidRDefault="00E135C2">
      <w:pPr>
        <w:pStyle w:val="Corpsdetexte"/>
        <w:tabs>
          <w:tab w:val="left" w:pos="6542"/>
        </w:tabs>
        <w:spacing w:line="252" w:lineRule="exact"/>
        <w:ind w:left="160"/>
        <w:jc w:val="both"/>
      </w:pPr>
    </w:p>
    <w:p w:rsidR="00AC74E5" w:rsidRDefault="00AC74E5" w:rsidP="00AC74E5">
      <w:pPr>
        <w:pStyle w:val="Corpsdetexte"/>
        <w:tabs>
          <w:tab w:val="left" w:pos="6542"/>
        </w:tabs>
        <w:spacing w:line="252" w:lineRule="exact"/>
        <w:ind w:left="160"/>
        <w:jc w:val="both"/>
      </w:pPr>
      <w:r>
        <w:t xml:space="preserve">Annexe </w:t>
      </w:r>
      <w:r w:rsidR="00E135C2">
        <w:t>3 : Accusé réception de demande de contrat d’achat</w:t>
      </w:r>
    </w:p>
    <w:p w:rsidR="00E135C2" w:rsidRDefault="00E135C2" w:rsidP="00AC74E5">
      <w:pPr>
        <w:pStyle w:val="Corpsdetexte"/>
        <w:tabs>
          <w:tab w:val="left" w:pos="6542"/>
        </w:tabs>
        <w:spacing w:line="252" w:lineRule="exact"/>
        <w:ind w:left="160"/>
        <w:jc w:val="both"/>
      </w:pPr>
    </w:p>
    <w:p w:rsidR="00E135C2" w:rsidRDefault="00E135C2" w:rsidP="00AC74E5">
      <w:pPr>
        <w:pStyle w:val="Corpsdetexte"/>
        <w:tabs>
          <w:tab w:val="left" w:pos="6542"/>
        </w:tabs>
        <w:spacing w:line="252" w:lineRule="exact"/>
        <w:ind w:left="160"/>
        <w:jc w:val="both"/>
      </w:pPr>
      <w:r>
        <w:t>Annexe 4 : Accord de rattachement au Périmètre d’équilibre</w:t>
      </w:r>
    </w:p>
    <w:p w:rsidR="00511A1A" w:rsidRDefault="00511A1A" w:rsidP="00AC74E5">
      <w:pPr>
        <w:pStyle w:val="Corpsdetexte"/>
        <w:tabs>
          <w:tab w:val="left" w:pos="6542"/>
        </w:tabs>
        <w:spacing w:line="252" w:lineRule="exact"/>
        <w:ind w:left="160"/>
        <w:jc w:val="both"/>
      </w:pPr>
    </w:p>
    <w:p w:rsidR="00AC74E5" w:rsidRDefault="00AC74E5">
      <w:pPr>
        <w:pStyle w:val="Corpsdetexte"/>
        <w:tabs>
          <w:tab w:val="left" w:pos="6542"/>
        </w:tabs>
        <w:spacing w:line="252" w:lineRule="exact"/>
        <w:ind w:left="160"/>
        <w:jc w:val="both"/>
      </w:pPr>
      <w:bookmarkStart w:id="0" w:name="_GoBack"/>
      <w:bookmarkEnd w:id="0"/>
    </w:p>
    <w:sectPr w:rsidR="00AC74E5">
      <w:pgSz w:w="12240" w:h="15810"/>
      <w:pgMar w:top="1340" w:right="1660" w:bottom="1160" w:left="1640" w:header="70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52" w:rsidRDefault="00D55652">
      <w:r>
        <w:separator/>
      </w:r>
    </w:p>
  </w:endnote>
  <w:endnote w:type="continuationSeparator" w:id="0">
    <w:p w:rsidR="00D55652" w:rsidRDefault="00D5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20" w:rsidRDefault="0073727B">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4.6pt;margin-top:730.6pt;width:58.7pt;height:13.15pt;z-index:-7840;mso-position-horizontal-relative:page;mso-position-vertical-relative:page" filled="f" stroked="f">
          <v:textbox inset="0,0,0,0">
            <w:txbxContent>
              <w:p w:rsidR="00A42420" w:rsidRDefault="00D55652">
                <w:pPr>
                  <w:spacing w:before="12"/>
                  <w:ind w:left="20"/>
                  <w:rPr>
                    <w:b/>
                    <w:sz w:val="20"/>
                  </w:rPr>
                </w:pPr>
                <w:r>
                  <w:rPr>
                    <w:sz w:val="20"/>
                  </w:rPr>
                  <w:t xml:space="preserve">Page </w:t>
                </w:r>
                <w:r>
                  <w:fldChar w:fldCharType="begin"/>
                </w:r>
                <w:r>
                  <w:rPr>
                    <w:b/>
                    <w:sz w:val="20"/>
                  </w:rPr>
                  <w:instrText xml:space="preserve"> PAGE </w:instrText>
                </w:r>
                <w:r>
                  <w:fldChar w:fldCharType="separate"/>
                </w:r>
                <w:r w:rsidR="0073727B">
                  <w:rPr>
                    <w:b/>
                    <w:noProof/>
                    <w:sz w:val="20"/>
                  </w:rPr>
                  <w:t>5</w:t>
                </w:r>
                <w:r>
                  <w:fldChar w:fldCharType="end"/>
                </w:r>
                <w:r>
                  <w:rPr>
                    <w:b/>
                    <w:sz w:val="20"/>
                  </w:rPr>
                  <w:t xml:space="preserve"> </w:t>
                </w:r>
                <w:r>
                  <w:rPr>
                    <w:sz w:val="20"/>
                  </w:rPr>
                  <w:t xml:space="preserve">sur </w:t>
                </w:r>
                <w:r>
                  <w:rPr>
                    <w:b/>
                    <w:sz w:val="20"/>
                  </w:rPr>
                  <w:t>6</w:t>
                </w:r>
              </w:p>
            </w:txbxContent>
          </v:textbox>
          <w10:wrap anchorx="page" anchory="page"/>
        </v:shape>
      </w:pict>
    </w:r>
    <w:r>
      <w:pict>
        <v:shape id="_x0000_s2050" type="#_x0000_t202" style="position:absolute;margin-left:89pt;margin-top:742.25pt;width:75.25pt;height:13.15pt;z-index:-7816;mso-position-horizontal-relative:page;mso-position-vertical-relative:page" filled="f" stroked="f">
          <v:textbox inset="0,0,0,0">
            <w:txbxContent>
              <w:p w:rsidR="00A42420" w:rsidRDefault="00D55652">
                <w:pPr>
                  <w:spacing w:before="12"/>
                  <w:ind w:left="20"/>
                  <w:rPr>
                    <w:sz w:val="20"/>
                  </w:rPr>
                </w:pPr>
                <w:r>
                  <w:rPr>
                    <w:sz w:val="20"/>
                  </w:rPr>
                  <w:t>Co-Contractant :</w:t>
                </w:r>
              </w:p>
            </w:txbxContent>
          </v:textbox>
          <w10:wrap anchorx="page" anchory="page"/>
        </v:shape>
      </w:pict>
    </w:r>
    <w:r>
      <w:pict>
        <v:shape id="_x0000_s2049" type="#_x0000_t202" style="position:absolute;margin-left:466.6pt;margin-top:742.25pt;width:56.4pt;height:13.15pt;z-index:-7792;mso-position-horizontal-relative:page;mso-position-vertical-relative:page" filled="f" stroked="f">
          <v:textbox inset="0,0,0,0">
            <w:txbxContent>
              <w:p w:rsidR="00A42420" w:rsidRDefault="00D55652">
                <w:pPr>
                  <w:spacing w:before="12"/>
                  <w:ind w:left="20"/>
                  <w:rPr>
                    <w:sz w:val="20"/>
                  </w:rPr>
                </w:pPr>
                <w:r>
                  <w:rPr>
                    <w:sz w:val="20"/>
                  </w:rPr>
                  <w:t>Producteur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52" w:rsidRDefault="00D55652">
      <w:r>
        <w:separator/>
      </w:r>
    </w:p>
  </w:footnote>
  <w:footnote w:type="continuationSeparator" w:id="0">
    <w:p w:rsidR="00D55652" w:rsidRDefault="00D5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20" w:rsidRDefault="0073727B">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66.6pt;margin-top:35.05pt;width:56.6pt;height:21.3pt;z-index:-7864;mso-position-horizontal-relative:page;mso-position-vertical-relative:page" filled="f" stroked="f">
          <v:textbox inset="0,0,0,0">
            <w:txbxContent>
              <w:p w:rsidR="00A42420" w:rsidRDefault="00D55652" w:rsidP="003B2516">
                <w:pPr>
                  <w:spacing w:before="15"/>
                  <w:ind w:left="20"/>
                  <w:jc w:val="right"/>
                  <w:rPr>
                    <w:sz w:val="16"/>
                  </w:rPr>
                </w:pPr>
                <w:proofErr w:type="gramStart"/>
                <w:r>
                  <w:rPr>
                    <w:sz w:val="16"/>
                  </w:rPr>
                  <w:t>n</w:t>
                </w:r>
                <w:proofErr w:type="gramEnd"/>
                <w:r>
                  <w:rPr>
                    <w:sz w:val="16"/>
                  </w:rPr>
                  <w:t>° contrat</w:t>
                </w:r>
                <w:r w:rsidR="003B2516">
                  <w:rPr>
                    <w:sz w:val="16"/>
                  </w:rPr>
                  <w:t> : BG 16-001</w:t>
                </w:r>
              </w:p>
            </w:txbxContent>
          </v:textbox>
          <w10:wrap anchorx="page" anchory="page"/>
        </v:shape>
      </w:pict>
    </w:r>
    <w:r>
      <w:pict>
        <v:shape id="_x0000_s2053" type="#_x0000_t202" style="position:absolute;margin-left:89pt;margin-top:35.05pt;width:339pt;height:11pt;z-index:-7888;mso-position-horizontal-relative:page;mso-position-vertical-relative:page" filled="f" stroked="f">
          <v:textbox inset="0,0,0,0">
            <w:txbxContent>
              <w:p w:rsidR="00A42420" w:rsidRDefault="00D55652">
                <w:pPr>
                  <w:spacing w:before="15"/>
                  <w:ind w:left="20"/>
                  <w:rPr>
                    <w:sz w:val="16"/>
                  </w:rPr>
                </w:pPr>
                <w:r>
                  <w:rPr>
                    <w:sz w:val="16"/>
                  </w:rPr>
                  <w:t>Contrat conforme au modèle approuvé par le ministre chargé de l’énergie le 10 novembre 2017</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ED5"/>
    <w:multiLevelType w:val="hybridMultilevel"/>
    <w:tmpl w:val="A738BD50"/>
    <w:lvl w:ilvl="0" w:tplc="57AE4536">
      <w:numFmt w:val="bullet"/>
      <w:lvlText w:val=""/>
      <w:lvlJc w:val="left"/>
      <w:pPr>
        <w:ind w:left="873" w:hanging="356"/>
      </w:pPr>
      <w:rPr>
        <w:rFonts w:ascii="Symbol" w:eastAsia="Symbol" w:hAnsi="Symbol" w:cs="Symbol" w:hint="default"/>
        <w:w w:val="100"/>
        <w:sz w:val="22"/>
        <w:szCs w:val="22"/>
        <w:lang w:val="fr-FR" w:eastAsia="fr-FR" w:bidi="fr-FR"/>
      </w:rPr>
    </w:lvl>
    <w:lvl w:ilvl="1" w:tplc="A75E70BC">
      <w:numFmt w:val="bullet"/>
      <w:lvlText w:val="•"/>
      <w:lvlJc w:val="left"/>
      <w:pPr>
        <w:ind w:left="1686" w:hanging="356"/>
      </w:pPr>
      <w:rPr>
        <w:rFonts w:hint="default"/>
        <w:lang w:val="fr-FR" w:eastAsia="fr-FR" w:bidi="fr-FR"/>
      </w:rPr>
    </w:lvl>
    <w:lvl w:ilvl="2" w:tplc="66BE25B6">
      <w:numFmt w:val="bullet"/>
      <w:lvlText w:val="•"/>
      <w:lvlJc w:val="left"/>
      <w:pPr>
        <w:ind w:left="2492" w:hanging="356"/>
      </w:pPr>
      <w:rPr>
        <w:rFonts w:hint="default"/>
        <w:lang w:val="fr-FR" w:eastAsia="fr-FR" w:bidi="fr-FR"/>
      </w:rPr>
    </w:lvl>
    <w:lvl w:ilvl="3" w:tplc="0D0851CA">
      <w:numFmt w:val="bullet"/>
      <w:lvlText w:val="•"/>
      <w:lvlJc w:val="left"/>
      <w:pPr>
        <w:ind w:left="3298" w:hanging="356"/>
      </w:pPr>
      <w:rPr>
        <w:rFonts w:hint="default"/>
        <w:lang w:val="fr-FR" w:eastAsia="fr-FR" w:bidi="fr-FR"/>
      </w:rPr>
    </w:lvl>
    <w:lvl w:ilvl="4" w:tplc="37E25D04">
      <w:numFmt w:val="bullet"/>
      <w:lvlText w:val="•"/>
      <w:lvlJc w:val="left"/>
      <w:pPr>
        <w:ind w:left="4104" w:hanging="356"/>
      </w:pPr>
      <w:rPr>
        <w:rFonts w:hint="default"/>
        <w:lang w:val="fr-FR" w:eastAsia="fr-FR" w:bidi="fr-FR"/>
      </w:rPr>
    </w:lvl>
    <w:lvl w:ilvl="5" w:tplc="EACAC83E">
      <w:numFmt w:val="bullet"/>
      <w:lvlText w:val="•"/>
      <w:lvlJc w:val="left"/>
      <w:pPr>
        <w:ind w:left="4910" w:hanging="356"/>
      </w:pPr>
      <w:rPr>
        <w:rFonts w:hint="default"/>
        <w:lang w:val="fr-FR" w:eastAsia="fr-FR" w:bidi="fr-FR"/>
      </w:rPr>
    </w:lvl>
    <w:lvl w:ilvl="6" w:tplc="9086EF44">
      <w:numFmt w:val="bullet"/>
      <w:lvlText w:val="•"/>
      <w:lvlJc w:val="left"/>
      <w:pPr>
        <w:ind w:left="5716" w:hanging="356"/>
      </w:pPr>
      <w:rPr>
        <w:rFonts w:hint="default"/>
        <w:lang w:val="fr-FR" w:eastAsia="fr-FR" w:bidi="fr-FR"/>
      </w:rPr>
    </w:lvl>
    <w:lvl w:ilvl="7" w:tplc="BC42D0B2">
      <w:numFmt w:val="bullet"/>
      <w:lvlText w:val="•"/>
      <w:lvlJc w:val="left"/>
      <w:pPr>
        <w:ind w:left="6522" w:hanging="356"/>
      </w:pPr>
      <w:rPr>
        <w:rFonts w:hint="default"/>
        <w:lang w:val="fr-FR" w:eastAsia="fr-FR" w:bidi="fr-FR"/>
      </w:rPr>
    </w:lvl>
    <w:lvl w:ilvl="8" w:tplc="D61A23F8">
      <w:numFmt w:val="bullet"/>
      <w:lvlText w:val="•"/>
      <w:lvlJc w:val="left"/>
      <w:pPr>
        <w:ind w:left="7328" w:hanging="356"/>
      </w:pPr>
      <w:rPr>
        <w:rFonts w:hint="default"/>
        <w:lang w:val="fr-FR" w:eastAsia="fr-FR" w:bidi="fr-FR"/>
      </w:rPr>
    </w:lvl>
  </w:abstractNum>
  <w:abstractNum w:abstractNumId="1">
    <w:nsid w:val="4DA73E36"/>
    <w:multiLevelType w:val="multilevel"/>
    <w:tmpl w:val="6DC6E0AE"/>
    <w:lvl w:ilvl="0">
      <w:start w:val="1"/>
      <w:numFmt w:val="decimal"/>
      <w:lvlText w:val="%1"/>
      <w:lvlJc w:val="left"/>
      <w:pPr>
        <w:ind w:left="520" w:hanging="360"/>
      </w:pPr>
      <w:rPr>
        <w:rFonts w:ascii="Arial" w:eastAsia="Arial" w:hAnsi="Arial" w:cs="Arial" w:hint="default"/>
        <w:b/>
        <w:bCs/>
        <w:w w:val="100"/>
        <w:sz w:val="22"/>
        <w:szCs w:val="22"/>
        <w:lang w:val="fr-FR" w:eastAsia="fr-FR" w:bidi="fr-FR"/>
      </w:rPr>
    </w:lvl>
    <w:lvl w:ilvl="1">
      <w:start w:val="1"/>
      <w:numFmt w:val="decimal"/>
      <w:lvlText w:val="%1.%2"/>
      <w:lvlJc w:val="left"/>
      <w:pPr>
        <w:ind w:left="520" w:hanging="360"/>
      </w:pPr>
      <w:rPr>
        <w:rFonts w:ascii="Arial" w:eastAsia="Arial" w:hAnsi="Arial" w:cs="Arial" w:hint="default"/>
        <w:b/>
        <w:bCs/>
        <w:w w:val="100"/>
        <w:sz w:val="22"/>
        <w:szCs w:val="22"/>
        <w:lang w:val="fr-FR" w:eastAsia="fr-FR" w:bidi="fr-FR"/>
      </w:rPr>
    </w:lvl>
    <w:lvl w:ilvl="2">
      <w:numFmt w:val="bullet"/>
      <w:lvlText w:val=""/>
      <w:lvlJc w:val="left"/>
      <w:pPr>
        <w:ind w:left="880" w:hanging="360"/>
      </w:pPr>
      <w:rPr>
        <w:rFonts w:ascii="Symbol" w:eastAsia="Symbol" w:hAnsi="Symbol" w:cs="Symbol" w:hint="default"/>
        <w:w w:val="100"/>
        <w:sz w:val="22"/>
        <w:szCs w:val="22"/>
        <w:lang w:val="fr-FR" w:eastAsia="fr-FR" w:bidi="fr-FR"/>
      </w:rPr>
    </w:lvl>
    <w:lvl w:ilvl="3">
      <w:numFmt w:val="bullet"/>
      <w:lvlText w:val="•"/>
      <w:lvlJc w:val="left"/>
      <w:pPr>
        <w:ind w:left="2671" w:hanging="360"/>
      </w:pPr>
      <w:rPr>
        <w:rFonts w:hint="default"/>
        <w:lang w:val="fr-FR" w:eastAsia="fr-FR" w:bidi="fr-FR"/>
      </w:rPr>
    </w:lvl>
    <w:lvl w:ilvl="4">
      <w:numFmt w:val="bullet"/>
      <w:lvlText w:val="•"/>
      <w:lvlJc w:val="left"/>
      <w:pPr>
        <w:ind w:left="3566" w:hanging="360"/>
      </w:pPr>
      <w:rPr>
        <w:rFonts w:hint="default"/>
        <w:lang w:val="fr-FR" w:eastAsia="fr-FR" w:bidi="fr-FR"/>
      </w:rPr>
    </w:lvl>
    <w:lvl w:ilvl="5">
      <w:numFmt w:val="bullet"/>
      <w:lvlText w:val="•"/>
      <w:lvlJc w:val="left"/>
      <w:pPr>
        <w:ind w:left="4462" w:hanging="360"/>
      </w:pPr>
      <w:rPr>
        <w:rFonts w:hint="default"/>
        <w:lang w:val="fr-FR" w:eastAsia="fr-FR" w:bidi="fr-FR"/>
      </w:rPr>
    </w:lvl>
    <w:lvl w:ilvl="6">
      <w:numFmt w:val="bullet"/>
      <w:lvlText w:val="•"/>
      <w:lvlJc w:val="left"/>
      <w:pPr>
        <w:ind w:left="5357" w:hanging="360"/>
      </w:pPr>
      <w:rPr>
        <w:rFonts w:hint="default"/>
        <w:lang w:val="fr-FR" w:eastAsia="fr-FR" w:bidi="fr-FR"/>
      </w:rPr>
    </w:lvl>
    <w:lvl w:ilvl="7">
      <w:numFmt w:val="bullet"/>
      <w:lvlText w:val="•"/>
      <w:lvlJc w:val="left"/>
      <w:pPr>
        <w:ind w:left="6253" w:hanging="360"/>
      </w:pPr>
      <w:rPr>
        <w:rFonts w:hint="default"/>
        <w:lang w:val="fr-FR" w:eastAsia="fr-FR" w:bidi="fr-FR"/>
      </w:rPr>
    </w:lvl>
    <w:lvl w:ilvl="8">
      <w:numFmt w:val="bullet"/>
      <w:lvlText w:val="•"/>
      <w:lvlJc w:val="left"/>
      <w:pPr>
        <w:ind w:left="7148" w:hanging="360"/>
      </w:pPr>
      <w:rPr>
        <w:rFonts w:hint="default"/>
        <w:lang w:val="fr-FR" w:eastAsia="fr-FR" w:bidi="fr-FR"/>
      </w:rPr>
    </w:lvl>
  </w:abstractNum>
  <w:abstractNum w:abstractNumId="2">
    <w:nsid w:val="52C87C69"/>
    <w:multiLevelType w:val="multilevel"/>
    <w:tmpl w:val="F7B0C7EA"/>
    <w:lvl w:ilvl="0">
      <w:start w:val="1"/>
      <w:numFmt w:val="decimal"/>
      <w:lvlText w:val="%1"/>
      <w:lvlJc w:val="left"/>
      <w:pPr>
        <w:ind w:left="304" w:hanging="144"/>
      </w:pPr>
      <w:rPr>
        <w:rFonts w:hint="default"/>
        <w:w w:val="99"/>
        <w:position w:val="6"/>
        <w:lang w:val="fr-FR" w:eastAsia="fr-FR" w:bidi="fr-FR"/>
      </w:rPr>
    </w:lvl>
    <w:lvl w:ilvl="1">
      <w:start w:val="1"/>
      <w:numFmt w:val="decimal"/>
      <w:lvlText w:val="%1.%2"/>
      <w:lvlJc w:val="left"/>
      <w:pPr>
        <w:ind w:left="520" w:hanging="360"/>
      </w:pPr>
      <w:rPr>
        <w:rFonts w:ascii="Arial" w:eastAsia="Arial" w:hAnsi="Arial" w:cs="Arial" w:hint="default"/>
        <w:b/>
        <w:bCs/>
        <w:w w:val="100"/>
        <w:sz w:val="22"/>
        <w:szCs w:val="22"/>
        <w:lang w:val="fr-FR" w:eastAsia="fr-FR" w:bidi="fr-FR"/>
      </w:rPr>
    </w:lvl>
    <w:lvl w:ilvl="2">
      <w:numFmt w:val="bullet"/>
      <w:lvlText w:val="•"/>
      <w:lvlJc w:val="left"/>
      <w:pPr>
        <w:ind w:left="1455" w:hanging="360"/>
      </w:pPr>
      <w:rPr>
        <w:rFonts w:hint="default"/>
        <w:lang w:val="fr-FR" w:eastAsia="fr-FR" w:bidi="fr-FR"/>
      </w:rPr>
    </w:lvl>
    <w:lvl w:ilvl="3">
      <w:numFmt w:val="bullet"/>
      <w:lvlText w:val="•"/>
      <w:lvlJc w:val="left"/>
      <w:pPr>
        <w:ind w:left="2391" w:hanging="360"/>
      </w:pPr>
      <w:rPr>
        <w:rFonts w:hint="default"/>
        <w:lang w:val="fr-FR" w:eastAsia="fr-FR" w:bidi="fr-FR"/>
      </w:rPr>
    </w:lvl>
    <w:lvl w:ilvl="4">
      <w:numFmt w:val="bullet"/>
      <w:lvlText w:val="•"/>
      <w:lvlJc w:val="left"/>
      <w:pPr>
        <w:ind w:left="3326" w:hanging="360"/>
      </w:pPr>
      <w:rPr>
        <w:rFonts w:hint="default"/>
        <w:lang w:val="fr-FR" w:eastAsia="fr-FR" w:bidi="fr-FR"/>
      </w:rPr>
    </w:lvl>
    <w:lvl w:ilvl="5">
      <w:numFmt w:val="bullet"/>
      <w:lvlText w:val="•"/>
      <w:lvlJc w:val="left"/>
      <w:pPr>
        <w:ind w:left="4262" w:hanging="360"/>
      </w:pPr>
      <w:rPr>
        <w:rFonts w:hint="default"/>
        <w:lang w:val="fr-FR" w:eastAsia="fr-FR" w:bidi="fr-FR"/>
      </w:rPr>
    </w:lvl>
    <w:lvl w:ilvl="6">
      <w:numFmt w:val="bullet"/>
      <w:lvlText w:val="•"/>
      <w:lvlJc w:val="left"/>
      <w:pPr>
        <w:ind w:left="5197" w:hanging="360"/>
      </w:pPr>
      <w:rPr>
        <w:rFonts w:hint="default"/>
        <w:lang w:val="fr-FR" w:eastAsia="fr-FR" w:bidi="fr-FR"/>
      </w:rPr>
    </w:lvl>
    <w:lvl w:ilvl="7">
      <w:numFmt w:val="bullet"/>
      <w:lvlText w:val="•"/>
      <w:lvlJc w:val="left"/>
      <w:pPr>
        <w:ind w:left="6133" w:hanging="360"/>
      </w:pPr>
      <w:rPr>
        <w:rFonts w:hint="default"/>
        <w:lang w:val="fr-FR" w:eastAsia="fr-FR" w:bidi="fr-FR"/>
      </w:rPr>
    </w:lvl>
    <w:lvl w:ilvl="8">
      <w:numFmt w:val="bullet"/>
      <w:lvlText w:val="•"/>
      <w:lvlJc w:val="left"/>
      <w:pPr>
        <w:ind w:left="7068" w:hanging="360"/>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42420"/>
    <w:rsid w:val="000D7C80"/>
    <w:rsid w:val="003B2516"/>
    <w:rsid w:val="00511A1A"/>
    <w:rsid w:val="0073727B"/>
    <w:rsid w:val="007A63BF"/>
    <w:rsid w:val="007B49D6"/>
    <w:rsid w:val="008559C7"/>
    <w:rsid w:val="00902590"/>
    <w:rsid w:val="00943344"/>
    <w:rsid w:val="00A42420"/>
    <w:rsid w:val="00AC74E5"/>
    <w:rsid w:val="00BE6222"/>
    <w:rsid w:val="00C371D5"/>
    <w:rsid w:val="00CC16A6"/>
    <w:rsid w:val="00D55652"/>
    <w:rsid w:val="00E135C2"/>
    <w:rsid w:val="00E21ED7"/>
    <w:rsid w:val="00E55FF7"/>
    <w:rsid w:val="00FE4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3"/>
      <w:ind w:left="1367" w:right="1330"/>
      <w:outlineLvl w:val="0"/>
    </w:pPr>
    <w:rPr>
      <w:b/>
      <w:bCs/>
      <w:sz w:val="28"/>
      <w:szCs w:val="28"/>
    </w:rPr>
  </w:style>
  <w:style w:type="paragraph" w:styleId="Titre2">
    <w:name w:val="heading 2"/>
    <w:basedOn w:val="Normal"/>
    <w:uiPriority w:val="1"/>
    <w:qFormat/>
    <w:pPr>
      <w:ind w:left="520" w:hanging="360"/>
      <w:outlineLvl w:val="1"/>
    </w:pPr>
    <w:rPr>
      <w:b/>
      <w:bCs/>
    </w:rPr>
  </w:style>
  <w:style w:type="paragraph" w:styleId="Titre3">
    <w:name w:val="heading 3"/>
    <w:basedOn w:val="Normal"/>
    <w:uiPriority w:val="1"/>
    <w:qFormat/>
    <w:pPr>
      <w:ind w:left="160"/>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520"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21ED7"/>
    <w:rPr>
      <w:color w:val="0000FF" w:themeColor="hyperlink"/>
      <w:u w:val="single"/>
    </w:rPr>
  </w:style>
  <w:style w:type="paragraph" w:styleId="En-tte">
    <w:name w:val="header"/>
    <w:basedOn w:val="Normal"/>
    <w:link w:val="En-tteCar"/>
    <w:uiPriority w:val="99"/>
    <w:unhideWhenUsed/>
    <w:rsid w:val="003B2516"/>
    <w:pPr>
      <w:tabs>
        <w:tab w:val="center" w:pos="4536"/>
        <w:tab w:val="right" w:pos="9072"/>
      </w:tabs>
    </w:pPr>
  </w:style>
  <w:style w:type="character" w:customStyle="1" w:styleId="En-tteCar">
    <w:name w:val="En-tête Car"/>
    <w:basedOn w:val="Policepardfaut"/>
    <w:link w:val="En-tte"/>
    <w:uiPriority w:val="99"/>
    <w:rsid w:val="003B2516"/>
    <w:rPr>
      <w:rFonts w:ascii="Arial" w:eastAsia="Arial" w:hAnsi="Arial" w:cs="Arial"/>
      <w:lang w:val="fr-FR" w:eastAsia="fr-FR" w:bidi="fr-FR"/>
    </w:rPr>
  </w:style>
  <w:style w:type="paragraph" w:styleId="Pieddepage">
    <w:name w:val="footer"/>
    <w:basedOn w:val="Normal"/>
    <w:link w:val="PieddepageCar"/>
    <w:uiPriority w:val="99"/>
    <w:unhideWhenUsed/>
    <w:rsid w:val="003B2516"/>
    <w:pPr>
      <w:tabs>
        <w:tab w:val="center" w:pos="4536"/>
        <w:tab w:val="right" w:pos="9072"/>
      </w:tabs>
    </w:pPr>
  </w:style>
  <w:style w:type="character" w:customStyle="1" w:styleId="PieddepageCar">
    <w:name w:val="Pied de page Car"/>
    <w:basedOn w:val="Policepardfaut"/>
    <w:link w:val="Pieddepage"/>
    <w:uiPriority w:val="99"/>
    <w:rsid w:val="003B2516"/>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3B2516"/>
    <w:rPr>
      <w:rFonts w:ascii="Tahoma" w:hAnsi="Tahoma" w:cs="Tahoma"/>
      <w:sz w:val="16"/>
      <w:szCs w:val="16"/>
    </w:rPr>
  </w:style>
  <w:style w:type="character" w:customStyle="1" w:styleId="TextedebullesCar">
    <w:name w:val="Texte de bulles Car"/>
    <w:basedOn w:val="Policepardfaut"/>
    <w:link w:val="Textedebulles"/>
    <w:uiPriority w:val="99"/>
    <w:semiHidden/>
    <w:rsid w:val="003B2516"/>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SAIRELLES74@ORANG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1927EF95ABB41A49DE6F9C889B036" ma:contentTypeVersion="16" ma:contentTypeDescription="Crée un document." ma:contentTypeScope="" ma:versionID="a6035aa5f77131c51ae93cb934f6d1b4">
  <xsd:schema xmlns:xsd="http://www.w3.org/2001/XMLSchema" xmlns:xs="http://www.w3.org/2001/XMLSchema" xmlns:p="http://schemas.microsoft.com/office/2006/metadata/properties" xmlns:ns2="c4b4ee64-a132-41c7-8ec1-37908f65e712" xmlns:ns3="52d482c7-ba49-49db-92b2-f183d411cc53" targetNamespace="http://schemas.microsoft.com/office/2006/metadata/properties" ma:root="true" ma:fieldsID="a59f7b2b3ea9cc5c7fb09e6056394b61" ns2:_="" ns3:_="">
    <xsd:import namespace="c4b4ee64-a132-41c7-8ec1-37908f65e712"/>
    <xsd:import namespace="52d482c7-ba49-49db-92b2-f183d411c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4ee64-a132-41c7-8ec1-37908f65e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58e032-49fe-4523-b5ea-8e8f7a0cd7c6}" ma:internalName="TaxCatchAll" ma:showField="CatchAllData" ma:web="c4b4ee64-a132-41c7-8ec1-37908f65e7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482c7-ba49-49db-92b2-f183d411c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4e34fea-223f-4930-81f4-9db9aec264e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116EE-2425-46F2-AB72-79207D6693C3}"/>
</file>

<file path=customXml/itemProps2.xml><?xml version="1.0" encoding="utf-8"?>
<ds:datastoreItem xmlns:ds="http://schemas.openxmlformats.org/officeDocument/2006/customXml" ds:itemID="{44866B9A-E3EF-4B3B-B227-68607C4337F6}"/>
</file>

<file path=docProps/app.xml><?xml version="1.0" encoding="utf-8"?>
<Properties xmlns="http://schemas.openxmlformats.org/officeDocument/2006/extended-properties" xmlns:vt="http://schemas.openxmlformats.org/officeDocument/2006/docPropsVTypes">
  <Template>Normal.dotm</Template>
  <TotalTime>56</TotalTime>
  <Pages>6</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CONTRAT D'ACHAT DE L'ENERGIE ELECTRIQUE</vt:lpstr>
    </vt:vector>
  </TitlesOfParts>
  <Company>HP Inc.</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D'ACHAT DE L'ENERGIE ELECTRIQUE</dc:title>
  <dc:creator>JCM</dc:creator>
  <cp:lastModifiedBy>Nicolas MEUNIER</cp:lastModifiedBy>
  <cp:revision>15</cp:revision>
  <cp:lastPrinted>2019-08-27T14:30:00Z</cp:lastPrinted>
  <dcterms:created xsi:type="dcterms:W3CDTF">2019-07-03T05:36:00Z</dcterms:created>
  <dcterms:modified xsi:type="dcterms:W3CDTF">2019-08-27T14:30:00Z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2013</vt:lpwstr>
  </property>
  <property fmtid="{D5CDD505-2E9C-101B-9397-08002B2CF9AE}" pid="4" name="LastSaved">
    <vt:filetime>2019-07-03T00:00:00Z</vt:filetime>
  </property>
</Properties>
</file>